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333C" w:rsidRDefault="0087333C" w:rsidP="0087333C">
      <w:pPr>
        <w:spacing w:after="0" w:line="240" w:lineRule="auto"/>
        <w:rPr>
          <w:rFonts w:ascii="Bookman Old Style" w:hAnsi="Bookman Old Style"/>
          <w:i/>
          <w:sz w:val="20"/>
          <w:szCs w:val="20"/>
        </w:rPr>
      </w:pPr>
      <w:r>
        <w:rPr>
          <w:rFonts w:ascii="Bookman Old Style" w:eastAsia="Times New Roman" w:hAnsi="Bookman Old Style"/>
          <w:i/>
          <w:color w:val="000000"/>
          <w:sz w:val="20"/>
          <w:szCs w:val="20"/>
        </w:rPr>
        <w:t xml:space="preserve">   </w:t>
      </w:r>
      <w:r>
        <w:rPr>
          <w:rFonts w:ascii="Bookman Old Style" w:eastAsia="Times New Roman" w:hAnsi="Bookman Old Style"/>
          <w:i/>
          <w:color w:val="000000"/>
          <w:sz w:val="20"/>
          <w:szCs w:val="20"/>
        </w:rPr>
        <w:tab/>
      </w:r>
      <w:r>
        <w:rPr>
          <w:rFonts w:ascii="Bookman Old Style" w:eastAsia="Times New Roman" w:hAnsi="Bookman Old Style"/>
          <w:i/>
          <w:color w:val="000000"/>
          <w:sz w:val="20"/>
          <w:szCs w:val="20"/>
        </w:rPr>
        <w:tab/>
      </w:r>
      <w:r w:rsidR="00925ADC">
        <w:rPr>
          <w:rFonts w:ascii="Bookman Old Style" w:eastAsia="Times New Roman" w:hAnsi="Bookman Old Style"/>
          <w:i/>
          <w:color w:val="000000"/>
          <w:sz w:val="20"/>
          <w:szCs w:val="20"/>
        </w:rPr>
        <w:t xml:space="preserve">   </w:t>
      </w:r>
      <w:r w:rsidR="00925ADC">
        <w:rPr>
          <w:rFonts w:ascii="Bookman Old Style" w:eastAsia="Times New Roman" w:hAnsi="Bookman Old Style"/>
          <w:i/>
          <w:color w:val="000000"/>
          <w:sz w:val="20"/>
          <w:szCs w:val="20"/>
        </w:rPr>
        <w:tab/>
      </w:r>
      <w:r w:rsidR="00925ADC">
        <w:rPr>
          <w:rFonts w:ascii="Bookman Old Style" w:eastAsia="Times New Roman" w:hAnsi="Bookman Old Style"/>
          <w:i/>
          <w:color w:val="000000"/>
          <w:sz w:val="20"/>
          <w:szCs w:val="20"/>
        </w:rPr>
        <w:tab/>
      </w:r>
      <w:r w:rsidR="00925ADC">
        <w:rPr>
          <w:rFonts w:ascii="Bookman Old Style" w:eastAsia="Times New Roman" w:hAnsi="Bookman Old Style"/>
          <w:i/>
          <w:color w:val="000000"/>
          <w:sz w:val="20"/>
          <w:szCs w:val="20"/>
        </w:rPr>
        <w:tab/>
      </w:r>
      <w:r w:rsidR="00925ADC">
        <w:rPr>
          <w:rFonts w:ascii="Bookman Old Style" w:eastAsia="Times New Roman" w:hAnsi="Bookman Old Style"/>
          <w:i/>
          <w:color w:val="000000"/>
          <w:sz w:val="20"/>
          <w:szCs w:val="20"/>
        </w:rPr>
        <w:tab/>
      </w:r>
      <w:r w:rsidR="00925ADC">
        <w:rPr>
          <w:rFonts w:ascii="Bookman Old Style" w:eastAsia="Times New Roman" w:hAnsi="Bookman Old Style"/>
          <w:i/>
          <w:color w:val="000000"/>
          <w:sz w:val="20"/>
          <w:szCs w:val="20"/>
        </w:rPr>
        <w:tab/>
      </w:r>
      <w:r>
        <w:rPr>
          <w:rFonts w:ascii="Bookman Old Style" w:eastAsia="Times New Roman" w:hAnsi="Bookman Old Style"/>
          <w:i/>
          <w:color w:val="000000"/>
          <w:sz w:val="20"/>
          <w:szCs w:val="20"/>
        </w:rPr>
        <w:t>Anexa nr. 3</w:t>
      </w:r>
    </w:p>
    <w:p w:rsidR="0087333C" w:rsidRDefault="00000000" w:rsidP="0087333C">
      <w:pPr>
        <w:spacing w:after="0" w:line="240" w:lineRule="auto"/>
        <w:jc w:val="right"/>
        <w:rPr>
          <w:rFonts w:ascii="Bookman Old Style" w:hAnsi="Bookman Old Style"/>
          <w:sz w:val="20"/>
          <w:szCs w:val="2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tă text 6" o:spid="_x0000_s1027" type="#_x0000_t202" style="position:absolute;left:0;text-align:left;margin-left:115.25pt;margin-top:21.45pt;width:270.2pt;height:117.35pt;z-index:25165568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" strokecolor="white">
            <v:textbox>
              <w:txbxContent>
                <w:p w:rsidR="0087333C" w:rsidRDefault="0087333C" w:rsidP="0087333C">
                  <w:pPr>
                    <w:pStyle w:val="Titlu1"/>
                    <w:suppressAutoHyphens/>
                    <w:spacing w:before="360" w:after="80"/>
                    <w:rPr>
                      <w:rFonts w:ascii="Bookman Old Style" w:hAnsi="Bookman Old Style"/>
                      <w:color w:val="auto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  <w:tab/>
                  </w:r>
                  <w:r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  <w:tab/>
                  </w:r>
                  <w:r>
                    <w:rPr>
                      <w:rFonts w:ascii="Arial" w:hAnsi="Arial" w:cs="Arial"/>
                      <w:color w:val="auto"/>
                      <w:sz w:val="24"/>
                      <w:szCs w:val="24"/>
                    </w:rPr>
                    <w:tab/>
                  </w:r>
                  <w:r>
                    <w:rPr>
                      <w:rFonts w:ascii="Bookman Old Style" w:hAnsi="Bookman Old Style" w:cs="Arial"/>
                      <w:color w:val="auto"/>
                      <w:sz w:val="20"/>
                      <w:szCs w:val="20"/>
                    </w:rPr>
                    <w:t>ROMÂNIA</w:t>
                  </w:r>
                </w:p>
                <w:p w:rsidR="0087333C" w:rsidRDefault="0087333C" w:rsidP="0087333C">
                  <w:pPr>
                    <w:spacing w:after="0"/>
                    <w:jc w:val="center"/>
                    <w:rPr>
                      <w:rFonts w:ascii="Bookman Old Style" w:hAnsi="Bookman Old Style"/>
                      <w:bCs/>
                      <w:sz w:val="20"/>
                      <w:szCs w:val="20"/>
                    </w:rPr>
                  </w:pPr>
                  <w:r>
                    <w:rPr>
                      <w:rFonts w:ascii="Bookman Old Style" w:hAnsi="Bookman Old Style"/>
                      <w:sz w:val="20"/>
                      <w:szCs w:val="20"/>
                    </w:rPr>
                    <w:t>Jude</w:t>
                  </w:r>
                  <w:r>
                    <w:rPr>
                      <w:sz w:val="20"/>
                      <w:szCs w:val="20"/>
                    </w:rPr>
                    <w:t>ț</w:t>
                  </w:r>
                  <w:r>
                    <w:rPr>
                      <w:rFonts w:ascii="Bookman Old Style" w:hAnsi="Bookman Old Style"/>
                      <w:sz w:val="20"/>
                      <w:szCs w:val="20"/>
                    </w:rPr>
                    <w:t>ul  Satu Mare</w:t>
                  </w:r>
                  <w:r>
                    <w:rPr>
                      <w:rFonts w:ascii="Bookman Old Style" w:hAnsi="Bookman Old Style"/>
                      <w:sz w:val="20"/>
                      <w:szCs w:val="20"/>
                      <w:vertAlign w:val="superscript"/>
                    </w:rPr>
                    <w:t xml:space="preserve"> </w:t>
                  </w:r>
                  <w:r>
                    <w:rPr>
                      <w:rFonts w:ascii="Bookman Old Style" w:hAnsi="Bookman Old Style"/>
                      <w:sz w:val="20"/>
                      <w:szCs w:val="20"/>
                    </w:rPr>
                    <w:t xml:space="preserve"> </w:t>
                  </w:r>
                </w:p>
                <w:p w:rsidR="0087333C" w:rsidRDefault="0087333C" w:rsidP="0087333C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  <w:sz w:val="20"/>
                      <w:szCs w:val="20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sz w:val="20"/>
                      <w:szCs w:val="20"/>
                    </w:rPr>
                    <w:t>PRIMARUL</w:t>
                  </w:r>
                  <w:r>
                    <w:rPr>
                      <w:rFonts w:ascii="Bookman Old Style" w:hAnsi="Bookman Old Style"/>
                      <w:sz w:val="20"/>
                      <w:szCs w:val="20"/>
                    </w:rPr>
                    <w:t xml:space="preserve"> Comunei </w:t>
                  </w:r>
                </w:p>
                <w:p w:rsidR="0087333C" w:rsidRDefault="0087333C" w:rsidP="0087333C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  <w:sz w:val="20"/>
                      <w:szCs w:val="20"/>
                    </w:rPr>
                  </w:pPr>
                  <w:r>
                    <w:rPr>
                      <w:rFonts w:ascii="Bookman Old Style" w:hAnsi="Bookman Old Style"/>
                      <w:sz w:val="20"/>
                      <w:szCs w:val="20"/>
                    </w:rPr>
                    <w:t xml:space="preserve">Valea Vinului </w:t>
                  </w:r>
                </w:p>
                <w:p w:rsidR="0087333C" w:rsidRDefault="0087333C" w:rsidP="0087333C">
                  <w:pPr>
                    <w:spacing w:after="0"/>
                    <w:jc w:val="center"/>
                    <w:rPr>
                      <w:rFonts w:ascii="Bookman Old Style" w:hAnsi="Bookman Old Style"/>
                      <w:sz w:val="20"/>
                      <w:szCs w:val="20"/>
                    </w:rPr>
                  </w:pPr>
                  <w:r>
                    <w:rPr>
                      <w:rFonts w:ascii="Bookman Old Style" w:hAnsi="Bookman Old Style"/>
                      <w:sz w:val="20"/>
                      <w:szCs w:val="20"/>
                    </w:rPr>
                    <w:t xml:space="preserve">Codul de înregistrare fiscală: 3896950 </w:t>
                  </w:r>
                </w:p>
                <w:p w:rsidR="0087333C" w:rsidRDefault="0087333C" w:rsidP="0087333C">
                  <w:pPr>
                    <w:spacing w:after="0"/>
                    <w:jc w:val="center"/>
                    <w:rPr>
                      <w:rFonts w:ascii="Bookman Old Style" w:hAnsi="Bookman Old Style"/>
                      <w:sz w:val="20"/>
                      <w:szCs w:val="20"/>
                    </w:rPr>
                  </w:pPr>
                </w:p>
                <w:p w:rsidR="0087333C" w:rsidRDefault="0087333C" w:rsidP="0087333C">
                  <w:pPr>
                    <w:spacing w:after="0"/>
                    <w:jc w:val="center"/>
                    <w:rPr>
                      <w:sz w:val="28"/>
                      <w:szCs w:val="28"/>
                    </w:rPr>
                  </w:pPr>
                </w:p>
                <w:p w:rsidR="0087333C" w:rsidRDefault="0087333C" w:rsidP="0087333C">
                  <w:pPr>
                    <w:spacing w:after="0"/>
                    <w:jc w:val="center"/>
                    <w:rPr>
                      <w:sz w:val="28"/>
                      <w:szCs w:val="28"/>
                    </w:rPr>
                  </w:pPr>
                </w:p>
                <w:p w:rsidR="0087333C" w:rsidRDefault="0087333C" w:rsidP="0087333C">
                  <w:pPr>
                    <w:spacing w:after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8"/>
                      <w:szCs w:val="28"/>
                    </w:rPr>
                    <w:t>.................</w:t>
                  </w:r>
                </w:p>
                <w:p w:rsidR="0087333C" w:rsidRDefault="0087333C" w:rsidP="0087333C"/>
              </w:txbxContent>
            </v:textbox>
          </v:shape>
        </w:pict>
      </w:r>
      <w:r w:rsidR="0087333C">
        <w:rPr>
          <w:noProof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196850</wp:posOffset>
            </wp:positionH>
            <wp:positionV relativeFrom="paragraph">
              <wp:posOffset>337820</wp:posOffset>
            </wp:positionV>
            <wp:extent cx="1066800" cy="1424940"/>
            <wp:effectExtent l="19050" t="0" r="0" b="0"/>
            <wp:wrapNone/>
            <wp:docPr id="2" name="Imagine 7" descr="O imagine care conține blazon, simbol, clipart, emblem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7" descr="O imagine care conține blazon, simbol, clipart, emblem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42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7333C">
        <w:rPr>
          <w:rFonts w:ascii="Bookman Old Style" w:hAnsi="Bookman Old Style"/>
          <w:i/>
          <w:sz w:val="20"/>
          <w:szCs w:val="20"/>
          <w:u w:val="single"/>
        </w:rPr>
        <w:t xml:space="preserve">la Ordinul ministrului muncii </w:t>
      </w:r>
      <w:r w:rsidR="0087333C">
        <w:rPr>
          <w:i/>
          <w:sz w:val="20"/>
          <w:szCs w:val="20"/>
          <w:u w:val="single"/>
        </w:rPr>
        <w:t>ș</w:t>
      </w:r>
      <w:r w:rsidR="0087333C">
        <w:rPr>
          <w:rFonts w:ascii="Bookman Old Style" w:hAnsi="Bookman Old Style"/>
          <w:i/>
          <w:sz w:val="20"/>
          <w:szCs w:val="20"/>
          <w:u w:val="single"/>
        </w:rPr>
        <w:t>i solidarită</w:t>
      </w:r>
      <w:r w:rsidR="0087333C">
        <w:rPr>
          <w:i/>
          <w:sz w:val="20"/>
          <w:szCs w:val="20"/>
          <w:u w:val="single"/>
        </w:rPr>
        <w:t>ț</w:t>
      </w:r>
      <w:r w:rsidR="0087333C">
        <w:rPr>
          <w:rFonts w:ascii="Bookman Old Style" w:hAnsi="Bookman Old Style"/>
          <w:i/>
          <w:sz w:val="20"/>
          <w:szCs w:val="20"/>
          <w:u w:val="single"/>
        </w:rPr>
        <w:t>ii sociale nr.546./2024</w:t>
      </w:r>
      <w:r w:rsidR="0087333C">
        <w:rPr>
          <w:rFonts w:ascii="Bookman Old Style" w:eastAsia="Times New Roman" w:hAnsi="Bookman Old Style"/>
          <w:color w:val="000000"/>
          <w:sz w:val="20"/>
          <w:szCs w:val="20"/>
        </w:rPr>
        <w:br/>
      </w:r>
    </w:p>
    <w:p w:rsidR="0087333C" w:rsidRDefault="00000000" w:rsidP="0087333C">
      <w:pPr>
        <w:spacing w:after="0" w:line="240" w:lineRule="auto"/>
        <w:ind w:firstLine="567"/>
        <w:jc w:val="both"/>
        <w:rPr>
          <w:rFonts w:ascii="Bookman Old Style" w:eastAsia="Arial" w:hAnsi="Bookman Old Style"/>
          <w:sz w:val="20"/>
          <w:szCs w:val="20"/>
        </w:rPr>
      </w:pPr>
      <w:r>
        <w:pict>
          <v:shape id="Casetă text 5" o:spid="_x0000_s1028" type="#_x0000_t202" style="position:absolute;left:0;text-align:left;margin-left:404.25pt;margin-top:2.4pt;width:76.9pt;height:89.9pt;z-index:251656704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">
            <v:textbox>
              <w:txbxContent>
                <w:p w:rsidR="0087333C" w:rsidRDefault="0087333C" w:rsidP="0087333C">
                  <w:pPr>
                    <w:ind w:left="-57" w:right="-57"/>
                    <w:jc w:val="center"/>
                    <w:rPr>
                      <w:sz w:val="16"/>
                      <w:szCs w:val="16"/>
                    </w:rPr>
                  </w:pPr>
                </w:p>
                <w:p w:rsidR="0087333C" w:rsidRDefault="0087333C" w:rsidP="0087333C">
                  <w:pPr>
                    <w:spacing w:after="0"/>
                    <w:ind w:left="-57" w:right="-57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STEMA</w:t>
                  </w:r>
                </w:p>
                <w:p w:rsidR="0087333C" w:rsidRDefault="0087333C" w:rsidP="0087333C">
                  <w:pPr>
                    <w:spacing w:after="0"/>
                    <w:ind w:left="-57" w:right="-57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16"/>
                      <w:szCs w:val="16"/>
                    </w:rPr>
                    <w:t>UNITĂŢII ADMINISTRATIV-TERITORIALE</w:t>
                  </w:r>
                </w:p>
              </w:txbxContent>
            </v:textbox>
          </v:shape>
        </w:pict>
      </w:r>
    </w:p>
    <w:p w:rsidR="0087333C" w:rsidRDefault="0087333C" w:rsidP="0087333C">
      <w:pPr>
        <w:spacing w:after="0" w:line="240" w:lineRule="auto"/>
        <w:ind w:firstLine="567"/>
        <w:jc w:val="both"/>
        <w:rPr>
          <w:rFonts w:ascii="Bookman Old Style" w:eastAsia="Arial" w:hAnsi="Bookman Old Style"/>
          <w:sz w:val="20"/>
          <w:szCs w:val="20"/>
        </w:rPr>
      </w:pPr>
    </w:p>
    <w:p w:rsidR="0087333C" w:rsidRDefault="0087333C" w:rsidP="0087333C">
      <w:pPr>
        <w:spacing w:after="0" w:line="240" w:lineRule="auto"/>
        <w:ind w:firstLine="567"/>
        <w:jc w:val="both"/>
        <w:rPr>
          <w:rFonts w:ascii="Bookman Old Style" w:eastAsia="Calibri" w:hAnsi="Bookman Old Style"/>
          <w:sz w:val="20"/>
          <w:szCs w:val="20"/>
        </w:rPr>
      </w:pPr>
    </w:p>
    <w:p w:rsidR="0087333C" w:rsidRDefault="0087333C" w:rsidP="0087333C">
      <w:pPr>
        <w:spacing w:after="0" w:line="240" w:lineRule="auto"/>
        <w:ind w:firstLine="567"/>
        <w:jc w:val="both"/>
        <w:rPr>
          <w:rFonts w:ascii="Bookman Old Style" w:hAnsi="Bookman Old Style"/>
          <w:sz w:val="20"/>
          <w:szCs w:val="20"/>
        </w:rPr>
      </w:pPr>
    </w:p>
    <w:p w:rsidR="0087333C" w:rsidRDefault="0087333C" w:rsidP="0087333C">
      <w:pPr>
        <w:spacing w:after="0" w:line="240" w:lineRule="auto"/>
        <w:ind w:firstLine="567"/>
        <w:jc w:val="right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  <w:shd w:val="clear" w:color="auto" w:fill="DDD9C3" w:themeFill="background2" w:themeFillShade="E6"/>
        </w:rPr>
        <w:t xml:space="preserve"> </w:t>
      </w:r>
    </w:p>
    <w:p w:rsidR="0087333C" w:rsidRDefault="0087333C" w:rsidP="0087333C">
      <w:pPr>
        <w:spacing w:after="0" w:line="240" w:lineRule="auto"/>
        <w:ind w:firstLine="567"/>
        <w:jc w:val="both"/>
        <w:rPr>
          <w:rFonts w:ascii="Bookman Old Style" w:hAnsi="Bookman Old Style"/>
          <w:sz w:val="20"/>
          <w:szCs w:val="20"/>
        </w:rPr>
      </w:pPr>
    </w:p>
    <w:p w:rsidR="0087333C" w:rsidRDefault="0087333C" w:rsidP="0087333C">
      <w:pPr>
        <w:spacing w:after="0" w:line="240" w:lineRule="auto"/>
        <w:ind w:firstLine="567"/>
        <w:jc w:val="both"/>
        <w:rPr>
          <w:rFonts w:ascii="Bookman Old Style" w:hAnsi="Bookman Old Style"/>
          <w:sz w:val="20"/>
          <w:szCs w:val="20"/>
          <w:lang w:eastAsia="zh-CN"/>
        </w:rPr>
      </w:pPr>
    </w:p>
    <w:p w:rsidR="0087333C" w:rsidRDefault="0087333C" w:rsidP="0087333C">
      <w:pPr>
        <w:spacing w:after="0" w:line="240" w:lineRule="auto"/>
        <w:ind w:firstLine="567"/>
        <w:jc w:val="both"/>
        <w:rPr>
          <w:rFonts w:ascii="Bookman Old Style" w:hAnsi="Bookman Old Style"/>
          <w:sz w:val="20"/>
          <w:szCs w:val="20"/>
        </w:rPr>
      </w:pPr>
    </w:p>
    <w:p w:rsidR="0087333C" w:rsidRDefault="00000000" w:rsidP="0087333C">
      <w:pPr>
        <w:spacing w:after="0" w:line="240" w:lineRule="auto"/>
        <w:ind w:firstLine="851"/>
        <w:jc w:val="both"/>
        <w:rPr>
          <w:rFonts w:ascii="Bookman Old Style" w:eastAsia="Times New Roman" w:hAnsi="Bookman Old Style"/>
          <w:sz w:val="20"/>
          <w:szCs w:val="20"/>
        </w:rPr>
      </w:pPr>
      <w:r>
        <w:pict>
          <v:shape id="Casetă text 4" o:spid="_x0000_s1029" type="#_x0000_t202" style="position:absolute;left:0;text-align:left;margin-left:-17.6pt;margin-top:8.75pt;width:5.45pt;height:12.2pt;z-index:251657728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" strokecolor="white">
            <v:textbox style="mso-next-textbox:#Casetă text 4">
              <w:txbxContent>
                <w:p w:rsidR="0087333C" w:rsidRDefault="0087333C" w:rsidP="0087333C">
                  <w:pPr>
                    <w:spacing w:after="0"/>
                    <w:jc w:val="center"/>
                    <w:rPr>
                      <w:rFonts w:ascii="Bookman Old Style" w:hAnsi="Bookman Old Style"/>
                      <w:b/>
                      <w:sz w:val="20"/>
                      <w:szCs w:val="20"/>
                    </w:rPr>
                  </w:pPr>
                </w:p>
                <w:p w:rsidR="0087333C" w:rsidRDefault="0087333C" w:rsidP="0087333C">
                  <w:pPr>
                    <w:spacing w:after="0"/>
                    <w:jc w:val="center"/>
                    <w:rPr>
                      <w:rFonts w:ascii="Bookman Old Style" w:hAnsi="Bookman Old Style"/>
                      <w:b/>
                      <w:sz w:val="20"/>
                      <w:szCs w:val="20"/>
                    </w:rPr>
                  </w:pPr>
                  <w:r>
                    <w:rPr>
                      <w:rFonts w:ascii="Bookman Old Style" w:hAnsi="Bookman Old Style"/>
                      <w:b/>
                      <w:sz w:val="20"/>
                      <w:szCs w:val="20"/>
                    </w:rPr>
                    <w:t>DISPOZI</w:t>
                  </w:r>
                  <w:r>
                    <w:rPr>
                      <w:b/>
                      <w:sz w:val="20"/>
                      <w:szCs w:val="20"/>
                    </w:rPr>
                    <w:t>Ț</w:t>
                  </w:r>
                  <w:r>
                    <w:rPr>
                      <w:rFonts w:ascii="Bookman Old Style" w:hAnsi="Bookman Old Style"/>
                      <w:b/>
                      <w:sz w:val="20"/>
                      <w:szCs w:val="20"/>
                    </w:rPr>
                    <w:t>IA</w:t>
                  </w:r>
                </w:p>
                <w:p w:rsidR="0087333C" w:rsidRDefault="0087333C" w:rsidP="0087333C">
                  <w:pPr>
                    <w:spacing w:after="0"/>
                    <w:jc w:val="center"/>
                    <w:rPr>
                      <w:rFonts w:ascii="Bookman Old Style" w:eastAsia="Times New Roman" w:hAnsi="Bookman Old Style"/>
                      <w:b/>
                      <w:sz w:val="20"/>
                      <w:szCs w:val="20"/>
                    </w:rPr>
                  </w:pPr>
                  <w:r>
                    <w:rPr>
                      <w:rFonts w:ascii="Bookman Old Style" w:hAnsi="Bookman Old Style"/>
                      <w:b/>
                      <w:sz w:val="20"/>
                      <w:szCs w:val="20"/>
                    </w:rPr>
                    <w:t>nr. 50 din 14 iunie 2024</w:t>
                  </w:r>
                </w:p>
                <w:p w:rsidR="0087333C" w:rsidRDefault="0087333C" w:rsidP="0087333C">
                  <w:pPr>
                    <w:spacing w:after="0"/>
                    <w:jc w:val="center"/>
                    <w:rPr>
                      <w:rFonts w:ascii="Bookman Old Style" w:eastAsia="Times New Roman" w:hAnsi="Bookman Old Style"/>
                      <w:b/>
                      <w:sz w:val="20"/>
                      <w:szCs w:val="20"/>
                    </w:rPr>
                  </w:pPr>
                  <w:r>
                    <w:rPr>
                      <w:rFonts w:ascii="Bookman Old Style" w:eastAsia="Times New Roman" w:hAnsi="Bookman Old Style"/>
                      <w:b/>
                      <w:sz w:val="20"/>
                      <w:szCs w:val="20"/>
                    </w:rPr>
                    <w:t xml:space="preserve">privind aprobarea cererii de acordare a venitului minim de incluziune </w:t>
                  </w:r>
                </w:p>
                <w:p w:rsidR="0087333C" w:rsidRDefault="0087333C" w:rsidP="0087333C">
                  <w:pPr>
                    <w:spacing w:after="0"/>
                    <w:jc w:val="center"/>
                    <w:rPr>
                      <w:rFonts w:ascii="Bookman Old Style" w:eastAsia="Calibri" w:hAnsi="Bookman Old Style"/>
                      <w:sz w:val="20"/>
                      <w:szCs w:val="20"/>
                      <w:lang w:eastAsia="zh-CN"/>
                    </w:rPr>
                  </w:pPr>
                  <w:r>
                    <w:rPr>
                      <w:rFonts w:ascii="Bookman Old Style" w:eastAsia="Times New Roman" w:hAnsi="Bookman Old Style"/>
                      <w:b/>
                      <w:sz w:val="20"/>
                      <w:szCs w:val="20"/>
                    </w:rPr>
                    <w:t>pentru BENTE Ioan</w:t>
                  </w:r>
                </w:p>
                <w:p w:rsidR="0087333C" w:rsidRDefault="0087333C" w:rsidP="0087333C">
                  <w:pPr>
                    <w:spacing w:after="0"/>
                    <w:jc w:val="center"/>
                  </w:pPr>
                </w:p>
              </w:txbxContent>
            </v:textbox>
          </v:shape>
        </w:pict>
      </w:r>
    </w:p>
    <w:p w:rsidR="0087333C" w:rsidRDefault="0087333C" w:rsidP="0087333C">
      <w:pPr>
        <w:tabs>
          <w:tab w:val="left" w:pos="1134"/>
        </w:tabs>
        <w:spacing w:after="0" w:line="240" w:lineRule="auto"/>
        <w:ind w:firstLine="851"/>
        <w:jc w:val="both"/>
        <w:rPr>
          <w:rFonts w:ascii="Bookman Old Style" w:hAnsi="Bookman Old Style"/>
          <w:sz w:val="20"/>
          <w:szCs w:val="20"/>
        </w:rPr>
      </w:pPr>
    </w:p>
    <w:p w:rsidR="0087333C" w:rsidRDefault="0087333C" w:rsidP="0087333C">
      <w:pPr>
        <w:tabs>
          <w:tab w:val="left" w:pos="1134"/>
        </w:tabs>
        <w:spacing w:after="0" w:line="240" w:lineRule="auto"/>
        <w:ind w:firstLine="851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>DISPOZITIA Nr.108/26.11.2024</w:t>
      </w:r>
    </w:p>
    <w:p w:rsidR="0087333C" w:rsidRDefault="0087333C" w:rsidP="0087333C">
      <w:pPr>
        <w:tabs>
          <w:tab w:val="left" w:pos="1134"/>
        </w:tabs>
        <w:spacing w:after="0" w:line="240" w:lineRule="auto"/>
        <w:ind w:firstLine="851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>====================================</w:t>
      </w:r>
    </w:p>
    <w:p w:rsidR="0087333C" w:rsidRDefault="0087333C" w:rsidP="0087333C">
      <w:pPr>
        <w:tabs>
          <w:tab w:val="left" w:pos="1134"/>
        </w:tabs>
        <w:spacing w:after="0" w:line="240" w:lineRule="auto"/>
        <w:ind w:firstLine="851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Privind aprobarea cererii de acordare a venitului minim de incluziune pentru 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 xml:space="preserve">BALOGH ROZALIA </w:t>
      </w:r>
    </w:p>
    <w:p w:rsidR="0087333C" w:rsidRDefault="0087333C" w:rsidP="0087333C">
      <w:pPr>
        <w:tabs>
          <w:tab w:val="left" w:pos="1134"/>
        </w:tabs>
        <w:spacing w:after="0" w:line="240" w:lineRule="auto"/>
        <w:ind w:firstLine="851"/>
        <w:jc w:val="both"/>
        <w:rPr>
          <w:rFonts w:ascii="Bookman Old Style" w:hAnsi="Bookman Old Style"/>
          <w:sz w:val="20"/>
          <w:szCs w:val="20"/>
        </w:rPr>
      </w:pPr>
    </w:p>
    <w:p w:rsidR="0087333C" w:rsidRDefault="0087333C" w:rsidP="0087333C">
      <w:pPr>
        <w:tabs>
          <w:tab w:val="left" w:pos="1134"/>
        </w:tabs>
        <w:spacing w:after="0" w:line="240" w:lineRule="auto"/>
        <w:ind w:firstLine="851"/>
        <w:jc w:val="both"/>
        <w:rPr>
          <w:rFonts w:ascii="Bookman Old Style" w:hAnsi="Bookman Old Style"/>
          <w:sz w:val="20"/>
          <w:szCs w:val="20"/>
        </w:rPr>
      </w:pPr>
    </w:p>
    <w:p w:rsidR="0087333C" w:rsidRDefault="0087333C" w:rsidP="0087333C">
      <w:pPr>
        <w:tabs>
          <w:tab w:val="left" w:pos="1134"/>
        </w:tabs>
        <w:spacing w:after="0" w:line="240" w:lineRule="auto"/>
        <w:jc w:val="both"/>
        <w:rPr>
          <w:rFonts w:ascii="Bookman Old Style" w:eastAsia="Calibri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Având în vedere temeiurile juridice, respectiv prevederile:</w:t>
      </w:r>
    </w:p>
    <w:p w:rsidR="0087333C" w:rsidRDefault="0087333C" w:rsidP="0087333C">
      <w:pPr>
        <w:numPr>
          <w:ilvl w:val="0"/>
          <w:numId w:val="8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art. 1 alin. (5), art. 31 alin. (2),art. 120 alin. (1) </w:t>
      </w:r>
      <w:r>
        <w:rPr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 xml:space="preserve">i art. 121 alin. (1) </w:t>
      </w:r>
      <w:r>
        <w:rPr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>i (2) din Constitu</w:t>
      </w:r>
      <w:r>
        <w:rPr>
          <w:sz w:val="20"/>
          <w:szCs w:val="20"/>
        </w:rPr>
        <w:t>ț</w:t>
      </w:r>
      <w:r>
        <w:rPr>
          <w:rFonts w:ascii="Bookman Old Style" w:hAnsi="Bookman Old Style"/>
          <w:sz w:val="20"/>
          <w:szCs w:val="20"/>
        </w:rPr>
        <w:t>ia României, republicată;</w:t>
      </w:r>
    </w:p>
    <w:p w:rsidR="0087333C" w:rsidRDefault="0087333C" w:rsidP="0087333C">
      <w:pPr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Bookman Old Style" w:hAnsi="Bookman Old Style"/>
          <w:sz w:val="20"/>
          <w:szCs w:val="20"/>
          <w:lang w:eastAsia="zh-CN"/>
        </w:rPr>
      </w:pPr>
      <w:r>
        <w:rPr>
          <w:rFonts w:ascii="Bookman Old Style" w:hAnsi="Bookman Old Style"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7333C" w:rsidRDefault="0087333C" w:rsidP="0087333C">
      <w:pPr>
        <w:numPr>
          <w:ilvl w:val="0"/>
          <w:numId w:val="8"/>
        </w:numPr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art. 7 alin. (2)</w:t>
      </w:r>
      <w:r>
        <w:rPr>
          <w:rFonts w:ascii="Bookman Old Style" w:eastAsia="Times New Roman" w:hAnsi="Bookman Old Style"/>
          <w:sz w:val="20"/>
          <w:szCs w:val="20"/>
        </w:rPr>
        <w:t xml:space="preserve"> </w:t>
      </w:r>
      <w:proofErr w:type="spellStart"/>
      <w:r>
        <w:rPr>
          <w:rFonts w:ascii="Bookman Old Style" w:eastAsia="Times New Roman" w:hAnsi="Bookman Old Style"/>
          <w:sz w:val="20"/>
          <w:szCs w:val="20"/>
        </w:rPr>
        <w:t>dinLegea</w:t>
      </w:r>
      <w:proofErr w:type="spellEnd"/>
      <w:r>
        <w:rPr>
          <w:rFonts w:ascii="Bookman Old Style" w:eastAsia="Times New Roman" w:hAnsi="Bookman Old Style"/>
          <w:sz w:val="20"/>
          <w:szCs w:val="20"/>
        </w:rPr>
        <w:t xml:space="preserve"> nr. 287/2009 privind Codul civil, republicată, cu modificările </w:t>
      </w:r>
      <w:r>
        <w:rPr>
          <w:rFonts w:eastAsia="Times New Roman"/>
          <w:sz w:val="20"/>
          <w:szCs w:val="20"/>
        </w:rPr>
        <w:t>ș</w:t>
      </w:r>
      <w:r>
        <w:rPr>
          <w:rFonts w:ascii="Bookman Old Style" w:eastAsia="Times New Roman" w:hAnsi="Bookman Old Style"/>
          <w:sz w:val="20"/>
          <w:szCs w:val="20"/>
        </w:rPr>
        <w:t>i completările ulterioare</w:t>
      </w:r>
      <w:r>
        <w:rPr>
          <w:rFonts w:ascii="Bookman Old Style" w:hAnsi="Bookman Old Style"/>
          <w:sz w:val="20"/>
          <w:szCs w:val="20"/>
        </w:rPr>
        <w:t>;</w:t>
      </w:r>
    </w:p>
    <w:p w:rsidR="0087333C" w:rsidRDefault="0087333C" w:rsidP="0087333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art. 5 lit. t), art. 154 alin. (1), art. 155 alin. (1) lit. d) </w:t>
      </w:r>
      <w:r>
        <w:rPr>
          <w:rFonts w:ascii="Bookman Old Style"/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 xml:space="preserve">i e), art. 197 alin. (1), (3) – (5), art. 199 </w:t>
      </w:r>
      <w:r>
        <w:rPr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>i art. 240 din Ordonan</w:t>
      </w:r>
      <w:r>
        <w:rPr>
          <w:sz w:val="20"/>
          <w:szCs w:val="20"/>
        </w:rPr>
        <w:t>ț</w:t>
      </w:r>
      <w:r>
        <w:rPr>
          <w:rFonts w:ascii="Bookman Old Style" w:hAnsi="Bookman Old Style"/>
          <w:sz w:val="20"/>
          <w:szCs w:val="20"/>
        </w:rPr>
        <w:t>a de urgen</w:t>
      </w:r>
      <w:r>
        <w:rPr>
          <w:sz w:val="20"/>
          <w:szCs w:val="20"/>
        </w:rPr>
        <w:t>ț</w:t>
      </w:r>
      <w:r>
        <w:rPr>
          <w:rFonts w:ascii="Bookman Old Style" w:hAnsi="Bookman Old Style"/>
          <w:sz w:val="20"/>
          <w:szCs w:val="20"/>
        </w:rPr>
        <w:t xml:space="preserve">ă a Guvernului nr. 57/2019 privind Codul administrativ, cu modificările </w:t>
      </w:r>
      <w:r>
        <w:rPr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 xml:space="preserve">i completările </w:t>
      </w:r>
      <w:proofErr w:type="spellStart"/>
      <w:r>
        <w:rPr>
          <w:rFonts w:ascii="Bookman Old Style" w:hAnsi="Bookman Old Style"/>
          <w:sz w:val="20"/>
          <w:szCs w:val="20"/>
        </w:rPr>
        <w:t>ulterioare,coroborate</w:t>
      </w:r>
      <w:proofErr w:type="spellEnd"/>
      <w:r>
        <w:rPr>
          <w:rFonts w:ascii="Bookman Old Style" w:hAnsi="Bookman Old Style"/>
          <w:sz w:val="20"/>
          <w:szCs w:val="20"/>
        </w:rPr>
        <w:t xml:space="preserve"> cu cele ale art. 1 alin. (1) </w:t>
      </w:r>
      <w:r>
        <w:rPr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 xml:space="preserve">i (2) lit. b) </w:t>
      </w:r>
      <w:r>
        <w:rPr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>i d) din anexa nr. 1 la aceasta;</w:t>
      </w:r>
    </w:p>
    <w:p w:rsidR="0087333C" w:rsidRDefault="0087333C" w:rsidP="0087333C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art. 1 alin. (1) – (6), art. 2 alin. (1) lit. a) – c), art. 4 alin. (1) – (3), art. 7 alin. (1) </w:t>
      </w:r>
      <w:r>
        <w:rPr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 xml:space="preserve">i (3) </w:t>
      </w:r>
      <w:r>
        <w:rPr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 xml:space="preserve">i art. 11 alin. (1) </w:t>
      </w:r>
      <w:r>
        <w:rPr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 xml:space="preserve">i (2) din Legea contenciosului administrativ nr. 554/2004, cu modificările </w:t>
      </w:r>
      <w:r>
        <w:rPr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>i completările ulterioare;</w:t>
      </w:r>
    </w:p>
    <w:p w:rsidR="0087333C" w:rsidRDefault="0087333C" w:rsidP="0087333C">
      <w:pPr>
        <w:numPr>
          <w:ilvl w:val="0"/>
          <w:numId w:val="8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art. 36 </w:t>
      </w:r>
      <w:r>
        <w:rPr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 xml:space="preserve">i art. 88 din Legea nr. Legea nr. 196/2016 privind venitul minim de incluziune, cu modificările </w:t>
      </w:r>
      <w:r>
        <w:rPr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 xml:space="preserve">i completările ulterioare; </w:t>
      </w:r>
    </w:p>
    <w:p w:rsidR="0087333C" w:rsidRDefault="0087333C" w:rsidP="0087333C">
      <w:pPr>
        <w:numPr>
          <w:ilvl w:val="0"/>
          <w:numId w:val="8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art. 40 alin. (1) din Normele metodologice de aplicare a prevederilor Legii nr. 196/2016 privind venitul minim de </w:t>
      </w:r>
      <w:proofErr w:type="spellStart"/>
      <w:r>
        <w:rPr>
          <w:rFonts w:ascii="Bookman Old Style" w:hAnsi="Bookman Old Style"/>
          <w:sz w:val="20"/>
          <w:szCs w:val="20"/>
        </w:rPr>
        <w:t>incluziune,aprobate</w:t>
      </w:r>
      <w:proofErr w:type="spellEnd"/>
      <w:r>
        <w:rPr>
          <w:rFonts w:ascii="Bookman Old Style" w:hAnsi="Bookman Old Style"/>
          <w:sz w:val="20"/>
          <w:szCs w:val="20"/>
        </w:rPr>
        <w:t xml:space="preserve"> prin Hotărârea Guvernului nr. 1154/2022, cu modificările </w:t>
      </w:r>
      <w:r>
        <w:rPr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>i completările ulterioare;</w:t>
      </w:r>
    </w:p>
    <w:p w:rsidR="0087333C" w:rsidRDefault="0087333C" w:rsidP="0087333C">
      <w:pPr>
        <w:numPr>
          <w:ilvl w:val="0"/>
          <w:numId w:val="8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Bookman Old Style" w:eastAsia="Times New Roman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Ordonan</w:t>
      </w:r>
      <w:r>
        <w:rPr>
          <w:sz w:val="20"/>
          <w:szCs w:val="20"/>
        </w:rPr>
        <w:t>ț</w:t>
      </w:r>
      <w:r>
        <w:rPr>
          <w:rFonts w:ascii="Bookman Old Style" w:hAnsi="Bookman Old Style"/>
          <w:sz w:val="20"/>
          <w:szCs w:val="20"/>
        </w:rPr>
        <w:t>ei Guvernului nr. 27/2002 privind reglementarea activită</w:t>
      </w:r>
      <w:r>
        <w:rPr>
          <w:sz w:val="20"/>
          <w:szCs w:val="20"/>
        </w:rPr>
        <w:t>ț</w:t>
      </w:r>
      <w:r>
        <w:rPr>
          <w:rFonts w:ascii="Bookman Old Style" w:hAnsi="Bookman Old Style"/>
          <w:sz w:val="20"/>
          <w:szCs w:val="20"/>
        </w:rPr>
        <w:t>ii de solu</w:t>
      </w:r>
      <w:r>
        <w:rPr>
          <w:sz w:val="20"/>
          <w:szCs w:val="20"/>
        </w:rPr>
        <w:t>ț</w:t>
      </w:r>
      <w:r>
        <w:rPr>
          <w:rFonts w:ascii="Bookman Old Style" w:hAnsi="Bookman Old Style"/>
          <w:sz w:val="20"/>
          <w:szCs w:val="20"/>
        </w:rPr>
        <w:t>ionare a peti</w:t>
      </w:r>
      <w:r>
        <w:rPr>
          <w:sz w:val="20"/>
          <w:szCs w:val="20"/>
        </w:rPr>
        <w:t>ț</w:t>
      </w:r>
      <w:r>
        <w:rPr>
          <w:rFonts w:ascii="Bookman Old Style" w:hAnsi="Bookman Old Style"/>
          <w:sz w:val="20"/>
          <w:szCs w:val="20"/>
        </w:rPr>
        <w:t xml:space="preserve">iilor, aprobată cu modificări </w:t>
      </w:r>
      <w:r>
        <w:rPr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>i completări prin Legea nr. 233/2002, cu modificările  ulterioare;</w:t>
      </w:r>
    </w:p>
    <w:p w:rsidR="0087333C" w:rsidRDefault="0087333C" w:rsidP="0087333C">
      <w:pPr>
        <w:spacing w:after="0" w:line="240" w:lineRule="auto"/>
        <w:ind w:firstLine="851"/>
        <w:jc w:val="both"/>
        <w:rPr>
          <w:rFonts w:ascii="Bookman Old Style" w:eastAsia="Times New Roman" w:hAnsi="Bookman Old Style"/>
          <w:sz w:val="20"/>
          <w:szCs w:val="20"/>
        </w:rPr>
      </w:pPr>
      <w:bookmarkStart w:id="0" w:name="tree%252357"/>
      <w:bookmarkEnd w:id="0"/>
      <w:r>
        <w:rPr>
          <w:rFonts w:eastAsia="Times New Roman"/>
          <w:sz w:val="20"/>
          <w:szCs w:val="20"/>
        </w:rPr>
        <w:t>ț</w:t>
      </w:r>
      <w:r>
        <w:rPr>
          <w:rFonts w:ascii="Bookman Old Style" w:eastAsia="Times New Roman" w:hAnsi="Bookman Old Style"/>
          <w:sz w:val="20"/>
          <w:szCs w:val="20"/>
        </w:rPr>
        <w:t xml:space="preserve">inând seama de prevederile art. 80 – 84 din </w:t>
      </w:r>
      <w:r>
        <w:rPr>
          <w:rFonts w:ascii="Bookman Old Style" w:eastAsia="Times New Roman" w:hAnsi="Bookman Old Style"/>
          <w:i/>
          <w:iCs/>
          <w:sz w:val="20"/>
          <w:szCs w:val="20"/>
        </w:rPr>
        <w:t>Legea nr. 24/2000 privind normele de tehnică legislativă pentru elaborarea actelor normative</w:t>
      </w:r>
      <w:r>
        <w:rPr>
          <w:rFonts w:ascii="Bookman Old Style" w:eastAsia="Times New Roman" w:hAnsi="Bookman Old Style"/>
          <w:sz w:val="20"/>
          <w:szCs w:val="20"/>
        </w:rPr>
        <w:t xml:space="preserve">, republicată, cu modificările </w:t>
      </w:r>
      <w:r>
        <w:rPr>
          <w:rFonts w:eastAsia="Times New Roman"/>
          <w:sz w:val="20"/>
          <w:szCs w:val="20"/>
        </w:rPr>
        <w:t>ș</w:t>
      </w:r>
      <w:r>
        <w:rPr>
          <w:rFonts w:ascii="Bookman Old Style" w:eastAsia="Times New Roman" w:hAnsi="Bookman Old Style"/>
          <w:sz w:val="20"/>
          <w:szCs w:val="20"/>
        </w:rPr>
        <w:t xml:space="preserve">i completările ulterioare, </w:t>
      </w:r>
    </w:p>
    <w:p w:rsidR="0087333C" w:rsidRDefault="0087333C" w:rsidP="0087333C">
      <w:pPr>
        <w:spacing w:after="0" w:line="240" w:lineRule="auto"/>
        <w:jc w:val="both"/>
        <w:rPr>
          <w:rFonts w:ascii="Bookman Old Style" w:eastAsia="Times New Roman" w:hAnsi="Bookman Old Style"/>
          <w:sz w:val="20"/>
          <w:szCs w:val="20"/>
        </w:rPr>
      </w:pPr>
      <w:r>
        <w:rPr>
          <w:rFonts w:ascii="Bookman Old Style" w:eastAsia="Times New Roman" w:hAnsi="Bookman Old Style"/>
          <w:sz w:val="20"/>
          <w:szCs w:val="20"/>
        </w:rPr>
        <w:t xml:space="preserve">  </w:t>
      </w:r>
      <w:r>
        <w:rPr>
          <w:rFonts w:ascii="Bookman Old Style" w:eastAsia="Times New Roman" w:hAnsi="Bookman Old Style"/>
          <w:sz w:val="20"/>
          <w:szCs w:val="20"/>
        </w:rPr>
        <w:tab/>
        <w:t xml:space="preserve">analizând cererea </w:t>
      </w:r>
      <w:r>
        <w:rPr>
          <w:rFonts w:eastAsia="Times New Roman"/>
          <w:sz w:val="20"/>
          <w:szCs w:val="20"/>
        </w:rPr>
        <w:t>ș</w:t>
      </w:r>
      <w:r>
        <w:rPr>
          <w:rFonts w:ascii="Bookman Old Style" w:eastAsia="Times New Roman" w:hAnsi="Bookman Old Style"/>
          <w:sz w:val="20"/>
          <w:szCs w:val="20"/>
        </w:rPr>
        <w:t>i declara</w:t>
      </w:r>
      <w:r>
        <w:rPr>
          <w:rFonts w:eastAsia="Times New Roman"/>
          <w:sz w:val="20"/>
          <w:szCs w:val="20"/>
        </w:rPr>
        <w:t>ț</w:t>
      </w:r>
      <w:r>
        <w:rPr>
          <w:rFonts w:ascii="Bookman Old Style" w:eastAsia="Times New Roman" w:hAnsi="Bookman Old Style"/>
          <w:sz w:val="20"/>
          <w:szCs w:val="20"/>
        </w:rPr>
        <w:t xml:space="preserve">ia pe propria răspundere înregistrate la </w:t>
      </w:r>
      <w:proofErr w:type="spellStart"/>
      <w:r>
        <w:rPr>
          <w:rFonts w:ascii="Bookman Old Style" w:eastAsia="Times New Roman" w:hAnsi="Bookman Old Style"/>
          <w:sz w:val="20"/>
          <w:szCs w:val="20"/>
        </w:rPr>
        <w:t>Primărie,prin</w:t>
      </w:r>
      <w:proofErr w:type="spellEnd"/>
      <w:r>
        <w:rPr>
          <w:rFonts w:ascii="Bookman Old Style" w:eastAsia="Times New Roman" w:hAnsi="Bookman Old Style"/>
          <w:sz w:val="20"/>
          <w:szCs w:val="20"/>
        </w:rPr>
        <w:t xml:space="preserve"> care solicită acordarea venitului minim de incluziune, precum </w:t>
      </w:r>
      <w:r>
        <w:rPr>
          <w:rFonts w:eastAsia="Times New Roman"/>
          <w:sz w:val="20"/>
          <w:szCs w:val="20"/>
        </w:rPr>
        <w:t>ș</w:t>
      </w:r>
      <w:r>
        <w:rPr>
          <w:rFonts w:ascii="Bookman Old Style" w:eastAsia="Times New Roman" w:hAnsi="Bookman Old Style"/>
          <w:sz w:val="20"/>
          <w:szCs w:val="20"/>
        </w:rPr>
        <w:t xml:space="preserve">i alte documente relevante, cum ar fi: ancheta </w:t>
      </w:r>
      <w:proofErr w:type="spellStart"/>
      <w:r>
        <w:rPr>
          <w:rFonts w:ascii="Bookman Old Style" w:eastAsia="Times New Roman" w:hAnsi="Bookman Old Style"/>
          <w:sz w:val="20"/>
          <w:szCs w:val="20"/>
        </w:rPr>
        <w:t>sociala,adeverinte</w:t>
      </w:r>
      <w:proofErr w:type="spellEnd"/>
      <w:r>
        <w:rPr>
          <w:rFonts w:ascii="Bookman Old Style" w:eastAsia="Times New Roman" w:hAnsi="Bookman Old Style"/>
          <w:sz w:val="20"/>
          <w:szCs w:val="20"/>
        </w:rPr>
        <w:t xml:space="preserve"> de venit </w:t>
      </w:r>
      <w:proofErr w:type="spellStart"/>
      <w:r>
        <w:rPr>
          <w:rFonts w:ascii="Bookman Old Style" w:eastAsia="Times New Roman" w:hAnsi="Bookman Old Style"/>
          <w:sz w:val="20"/>
          <w:szCs w:val="20"/>
        </w:rPr>
        <w:t>adeverinte</w:t>
      </w:r>
      <w:proofErr w:type="spellEnd"/>
      <w:r>
        <w:rPr>
          <w:rFonts w:ascii="Bookman Old Style" w:eastAsia="Times New Roman" w:hAnsi="Bookman Old Style"/>
          <w:sz w:val="20"/>
          <w:szCs w:val="20"/>
        </w:rPr>
        <w:t xml:space="preserve"> de </w:t>
      </w:r>
      <w:proofErr w:type="spellStart"/>
      <w:r>
        <w:rPr>
          <w:rFonts w:ascii="Bookman Old Style" w:eastAsia="Times New Roman" w:hAnsi="Bookman Old Style"/>
          <w:sz w:val="20"/>
          <w:szCs w:val="20"/>
        </w:rPr>
        <w:t>salarizare,adeverinte</w:t>
      </w:r>
      <w:proofErr w:type="spellEnd"/>
      <w:r>
        <w:rPr>
          <w:rFonts w:ascii="Bookman Old Style" w:eastAsia="Times New Roman" w:hAnsi="Bookman Old Style"/>
          <w:sz w:val="20"/>
          <w:szCs w:val="20"/>
        </w:rPr>
        <w:t xml:space="preserve"> registru agricol, </w:t>
      </w:r>
    </w:p>
    <w:p w:rsidR="0087333C" w:rsidRDefault="0087333C" w:rsidP="0087333C">
      <w:pPr>
        <w:spacing w:after="0" w:line="240" w:lineRule="auto"/>
        <w:jc w:val="both"/>
        <w:rPr>
          <w:rFonts w:ascii="Bookman Old Style" w:eastAsia="Times New Roman" w:hAnsi="Bookman Old Style"/>
          <w:sz w:val="20"/>
          <w:szCs w:val="20"/>
        </w:rPr>
      </w:pPr>
      <w:r>
        <w:rPr>
          <w:rFonts w:ascii="Bookman Old Style" w:eastAsia="Times New Roman" w:hAnsi="Bookman Old Style"/>
          <w:sz w:val="20"/>
          <w:szCs w:val="20"/>
        </w:rPr>
        <w:t xml:space="preserve">   </w:t>
      </w:r>
      <w:r>
        <w:rPr>
          <w:rFonts w:ascii="Bookman Old Style" w:eastAsia="Times New Roman" w:hAnsi="Bookman Old Style"/>
          <w:sz w:val="20"/>
          <w:szCs w:val="20"/>
        </w:rPr>
        <w:tab/>
        <w:t>constatând că sunt îndeplinite condi</w:t>
      </w:r>
      <w:r>
        <w:rPr>
          <w:rFonts w:eastAsia="Times New Roman"/>
          <w:sz w:val="20"/>
          <w:szCs w:val="20"/>
        </w:rPr>
        <w:t>ț</w:t>
      </w:r>
      <w:r>
        <w:rPr>
          <w:rFonts w:ascii="Bookman Old Style" w:eastAsia="Times New Roman" w:hAnsi="Bookman Old Style"/>
          <w:sz w:val="20"/>
          <w:szCs w:val="20"/>
        </w:rPr>
        <w:t xml:space="preserve">iile legale privind aprobarea </w:t>
      </w:r>
      <w:r>
        <w:rPr>
          <w:rFonts w:eastAsia="Times New Roman"/>
          <w:sz w:val="20"/>
          <w:szCs w:val="20"/>
        </w:rPr>
        <w:t>ș</w:t>
      </w:r>
      <w:r>
        <w:rPr>
          <w:rFonts w:ascii="Bookman Old Style" w:eastAsia="Times New Roman" w:hAnsi="Bookman Old Style"/>
          <w:sz w:val="20"/>
          <w:szCs w:val="20"/>
        </w:rPr>
        <w:t xml:space="preserve">i respectiv stabilirea dreptului la venitul minim de incluziune pentru persoanele din anexa la </w:t>
      </w:r>
      <w:proofErr w:type="spellStart"/>
      <w:r>
        <w:rPr>
          <w:rFonts w:ascii="Bookman Old Style" w:eastAsia="Times New Roman" w:hAnsi="Bookman Old Style"/>
          <w:sz w:val="20"/>
          <w:szCs w:val="20"/>
        </w:rPr>
        <w:t>dispozitie</w:t>
      </w:r>
      <w:proofErr w:type="spellEnd"/>
      <w:r>
        <w:rPr>
          <w:rFonts w:ascii="Bookman Old Style" w:eastAsia="Times New Roman" w:hAnsi="Bookman Old Style"/>
          <w:sz w:val="20"/>
          <w:szCs w:val="20"/>
        </w:rPr>
        <w:t xml:space="preserve">,  </w:t>
      </w:r>
    </w:p>
    <w:p w:rsidR="0087333C" w:rsidRDefault="0087333C" w:rsidP="0087333C">
      <w:pPr>
        <w:spacing w:after="0" w:line="240" w:lineRule="auto"/>
        <w:ind w:firstLine="851"/>
        <w:jc w:val="both"/>
        <w:rPr>
          <w:rFonts w:ascii="Bookman Old Style" w:eastAsia="Times New Roman" w:hAnsi="Bookman Old Style"/>
          <w:sz w:val="20"/>
          <w:szCs w:val="20"/>
        </w:rPr>
      </w:pPr>
    </w:p>
    <w:p w:rsidR="0087333C" w:rsidRDefault="0087333C" w:rsidP="0087333C">
      <w:pPr>
        <w:spacing w:after="0" w:line="240" w:lineRule="auto"/>
        <w:ind w:firstLine="851"/>
        <w:jc w:val="both"/>
        <w:rPr>
          <w:rFonts w:ascii="Bookman Old Style" w:eastAsia="Times New Roman" w:hAnsi="Bookman Old Style"/>
          <w:sz w:val="20"/>
          <w:szCs w:val="20"/>
        </w:rPr>
      </w:pPr>
      <w:r>
        <w:rPr>
          <w:rFonts w:ascii="Bookman Old Style" w:eastAsia="Times New Roman" w:hAnsi="Bookman Old Style"/>
          <w:sz w:val="20"/>
          <w:szCs w:val="20"/>
        </w:rPr>
        <w:t xml:space="preserve">In temeiul prevederilor art. 196 alin. (1) lit. b) din </w:t>
      </w:r>
      <w:r>
        <w:rPr>
          <w:rFonts w:ascii="Bookman Old Style" w:hAnsi="Bookman Old Style"/>
          <w:sz w:val="20"/>
          <w:szCs w:val="20"/>
        </w:rPr>
        <w:t>Ordonan</w:t>
      </w:r>
      <w:r>
        <w:rPr>
          <w:sz w:val="20"/>
          <w:szCs w:val="20"/>
        </w:rPr>
        <w:t>ț</w:t>
      </w:r>
      <w:r>
        <w:rPr>
          <w:rFonts w:ascii="Bookman Old Style" w:hAnsi="Bookman Old Style"/>
          <w:sz w:val="20"/>
          <w:szCs w:val="20"/>
        </w:rPr>
        <w:t>a de urgen</w:t>
      </w:r>
      <w:r>
        <w:rPr>
          <w:sz w:val="20"/>
          <w:szCs w:val="20"/>
        </w:rPr>
        <w:t>ț</w:t>
      </w:r>
      <w:r>
        <w:rPr>
          <w:rFonts w:ascii="Bookman Old Style" w:hAnsi="Bookman Old Style"/>
          <w:sz w:val="20"/>
          <w:szCs w:val="20"/>
        </w:rPr>
        <w:t>ă a Guvernului nr. 57/2019 privind Codul administrativ</w:t>
      </w:r>
      <w:r>
        <w:rPr>
          <w:rFonts w:ascii="Bookman Old Style" w:eastAsia="Times New Roman" w:hAnsi="Bookman Old Style"/>
          <w:sz w:val="20"/>
          <w:szCs w:val="20"/>
        </w:rPr>
        <w:t xml:space="preserve">, cu modificările </w:t>
      </w:r>
      <w:r>
        <w:rPr>
          <w:rFonts w:eastAsia="Times New Roman"/>
          <w:sz w:val="20"/>
          <w:szCs w:val="20"/>
        </w:rPr>
        <w:t>ș</w:t>
      </w:r>
      <w:r>
        <w:rPr>
          <w:rFonts w:ascii="Bookman Old Style" w:eastAsia="Times New Roman" w:hAnsi="Bookman Old Style"/>
          <w:sz w:val="20"/>
          <w:szCs w:val="20"/>
        </w:rPr>
        <w:t>i completările ulterioare,</w:t>
      </w:r>
    </w:p>
    <w:p w:rsidR="0087333C" w:rsidRDefault="0087333C" w:rsidP="0087333C">
      <w:pPr>
        <w:spacing w:after="0" w:line="240" w:lineRule="auto"/>
        <w:ind w:firstLine="851"/>
        <w:jc w:val="both"/>
        <w:rPr>
          <w:rFonts w:ascii="Bookman Old Style" w:eastAsia="Times New Roman" w:hAnsi="Bookman Old Style"/>
          <w:sz w:val="20"/>
          <w:szCs w:val="20"/>
        </w:rPr>
      </w:pPr>
    </w:p>
    <w:p w:rsidR="0087333C" w:rsidRDefault="0087333C" w:rsidP="0087333C">
      <w:pPr>
        <w:spacing w:after="0" w:line="240" w:lineRule="auto"/>
        <w:ind w:firstLine="851"/>
        <w:jc w:val="both"/>
        <w:rPr>
          <w:rFonts w:ascii="Bookman Old Style" w:eastAsia="Times New Roman" w:hAnsi="Bookman Old Style"/>
          <w:b/>
          <w:sz w:val="20"/>
          <w:szCs w:val="20"/>
        </w:rPr>
      </w:pPr>
      <w:r>
        <w:rPr>
          <w:rFonts w:ascii="Bookman Old Style" w:eastAsia="Times New Roman" w:hAnsi="Bookman Old Style"/>
          <w:sz w:val="20"/>
          <w:szCs w:val="20"/>
        </w:rPr>
        <w:t xml:space="preserve"> </w:t>
      </w:r>
      <w:r>
        <w:rPr>
          <w:rFonts w:ascii="Bookman Old Style" w:eastAsia="Times New Roman" w:hAnsi="Bookman Old Style"/>
          <w:sz w:val="20"/>
          <w:szCs w:val="20"/>
        </w:rPr>
        <w:tab/>
        <w:t>PRIMARUL Comunei  Valea Vinului  emite prezenta dispozi</w:t>
      </w:r>
      <w:r>
        <w:rPr>
          <w:rFonts w:eastAsia="Times New Roman"/>
          <w:sz w:val="20"/>
          <w:szCs w:val="20"/>
        </w:rPr>
        <w:t>ț</w:t>
      </w:r>
      <w:r>
        <w:rPr>
          <w:rFonts w:ascii="Bookman Old Style" w:eastAsia="Times New Roman" w:hAnsi="Bookman Old Style"/>
          <w:sz w:val="20"/>
          <w:szCs w:val="20"/>
        </w:rPr>
        <w:t xml:space="preserve">ie. </w:t>
      </w:r>
    </w:p>
    <w:p w:rsidR="0087333C" w:rsidRDefault="0087333C" w:rsidP="0087333C">
      <w:pPr>
        <w:spacing w:after="0" w:line="240" w:lineRule="auto"/>
        <w:ind w:firstLine="851"/>
        <w:jc w:val="both"/>
        <w:rPr>
          <w:rFonts w:ascii="Bookman Old Style" w:eastAsia="Times New Roman" w:hAnsi="Bookman Old Style"/>
          <w:b/>
          <w:sz w:val="20"/>
          <w:szCs w:val="20"/>
        </w:rPr>
      </w:pPr>
    </w:p>
    <w:p w:rsidR="0087333C" w:rsidRDefault="0087333C" w:rsidP="0087333C">
      <w:pPr>
        <w:tabs>
          <w:tab w:val="left" w:pos="1276"/>
        </w:tabs>
        <w:spacing w:after="0" w:line="240" w:lineRule="auto"/>
        <w:ind w:firstLine="851"/>
        <w:jc w:val="both"/>
        <w:rPr>
          <w:rFonts w:ascii="Bookman Old Style" w:eastAsia="Times New Roman" w:hAnsi="Bookman Old Style"/>
          <w:sz w:val="20"/>
          <w:szCs w:val="20"/>
        </w:rPr>
      </w:pPr>
      <w:bookmarkStart w:id="1" w:name="ref%2523A1"/>
      <w:bookmarkEnd w:id="1"/>
      <w:r>
        <w:rPr>
          <w:rFonts w:ascii="Bookman Old Style" w:eastAsia="Times New Roman" w:hAnsi="Bookman Old Style"/>
          <w:b/>
          <w:bCs/>
          <w:sz w:val="20"/>
          <w:szCs w:val="20"/>
        </w:rPr>
        <w:lastRenderedPageBreak/>
        <w:t>Art.1</w:t>
      </w:r>
      <w:r>
        <w:rPr>
          <w:rFonts w:ascii="Bookman Old Style" w:eastAsia="Times New Roman" w:hAnsi="Bookman Old Style"/>
          <w:bCs/>
          <w:sz w:val="20"/>
          <w:szCs w:val="20"/>
        </w:rPr>
        <w:t xml:space="preserve">.– </w:t>
      </w:r>
      <w:r>
        <w:rPr>
          <w:rFonts w:ascii="Bookman Old Style" w:eastAsia="Times New Roman" w:hAnsi="Bookman Old Style"/>
          <w:sz w:val="20"/>
          <w:szCs w:val="20"/>
        </w:rPr>
        <w:t xml:space="preserve">Se aprobă cererea înregistrata </w:t>
      </w:r>
      <w:r>
        <w:rPr>
          <w:rFonts w:eastAsia="Times New Roman"/>
          <w:sz w:val="20"/>
          <w:szCs w:val="20"/>
        </w:rPr>
        <w:t>ș</w:t>
      </w:r>
      <w:bookmarkStart w:id="2" w:name="tree%252368"/>
      <w:r>
        <w:rPr>
          <w:rFonts w:ascii="Bookman Old Style" w:eastAsia="Times New Roman" w:hAnsi="Bookman Old Style"/>
          <w:sz w:val="20"/>
          <w:szCs w:val="20"/>
        </w:rPr>
        <w:t xml:space="preserve">i se </w:t>
      </w:r>
      <w:proofErr w:type="spellStart"/>
      <w:r>
        <w:rPr>
          <w:rFonts w:ascii="Bookman Old Style" w:eastAsia="Times New Roman" w:hAnsi="Bookman Old Style"/>
          <w:sz w:val="20"/>
          <w:szCs w:val="20"/>
        </w:rPr>
        <w:t>stabileste</w:t>
      </w:r>
      <w:proofErr w:type="spellEnd"/>
      <w:r>
        <w:rPr>
          <w:rFonts w:ascii="Bookman Old Style" w:eastAsia="Times New Roman" w:hAnsi="Bookman Old Style"/>
          <w:sz w:val="20"/>
          <w:szCs w:val="20"/>
        </w:rPr>
        <w:t xml:space="preserve"> dreptul la venitul minim de incluziune pentru doamna BALOGH </w:t>
      </w:r>
      <w:proofErr w:type="spellStart"/>
      <w:r>
        <w:rPr>
          <w:rFonts w:ascii="Bookman Old Style" w:eastAsia="Times New Roman" w:hAnsi="Bookman Old Style"/>
          <w:sz w:val="20"/>
          <w:szCs w:val="20"/>
        </w:rPr>
        <w:t>Rozalia,domiciliata</w:t>
      </w:r>
      <w:proofErr w:type="spellEnd"/>
      <w:r>
        <w:rPr>
          <w:rFonts w:ascii="Bookman Old Style" w:eastAsia="Times New Roman" w:hAnsi="Bookman Old Style"/>
          <w:sz w:val="20"/>
          <w:szCs w:val="20"/>
        </w:rPr>
        <w:t xml:space="preserve"> in localitatea SII,nr.</w:t>
      </w:r>
      <w:r w:rsidR="00564054">
        <w:rPr>
          <w:rFonts w:ascii="Bookman Old Style" w:eastAsia="Times New Roman" w:hAnsi="Bookman Old Style"/>
          <w:sz w:val="20"/>
          <w:szCs w:val="20"/>
        </w:rPr>
        <w:t>2</w:t>
      </w:r>
      <w:r>
        <w:rPr>
          <w:rFonts w:ascii="Bookman Old Style" w:eastAsia="Times New Roman" w:hAnsi="Bookman Old Style"/>
          <w:sz w:val="20"/>
          <w:szCs w:val="20"/>
        </w:rPr>
        <w:t>7</w:t>
      </w:r>
      <w:r w:rsidR="00564054">
        <w:rPr>
          <w:rFonts w:ascii="Bookman Old Style" w:eastAsia="Times New Roman" w:hAnsi="Bookman Old Style"/>
          <w:sz w:val="20"/>
          <w:szCs w:val="20"/>
        </w:rPr>
        <w:t>9</w:t>
      </w:r>
      <w:r>
        <w:rPr>
          <w:rFonts w:ascii="Bookman Old Style" w:eastAsia="Times New Roman" w:hAnsi="Bookman Old Style"/>
          <w:sz w:val="20"/>
          <w:szCs w:val="20"/>
        </w:rPr>
        <w:t xml:space="preserve">,comuna Valea </w:t>
      </w:r>
      <w:proofErr w:type="spellStart"/>
      <w:r>
        <w:rPr>
          <w:rFonts w:ascii="Bookman Old Style" w:eastAsia="Times New Roman" w:hAnsi="Bookman Old Style"/>
          <w:sz w:val="20"/>
          <w:szCs w:val="20"/>
        </w:rPr>
        <w:t>Vinului,conform</w:t>
      </w:r>
      <w:proofErr w:type="spellEnd"/>
      <w:r>
        <w:rPr>
          <w:rFonts w:ascii="Bookman Old Style" w:eastAsia="Times New Roman" w:hAnsi="Bookman Old Style"/>
          <w:sz w:val="20"/>
          <w:szCs w:val="20"/>
        </w:rPr>
        <w:t xml:space="preserve"> anexei la prezenta </w:t>
      </w:r>
      <w:proofErr w:type="spellStart"/>
      <w:r>
        <w:rPr>
          <w:rFonts w:ascii="Bookman Old Style" w:eastAsia="Times New Roman" w:hAnsi="Bookman Old Style"/>
          <w:sz w:val="20"/>
          <w:szCs w:val="20"/>
        </w:rPr>
        <w:t>dispozitie</w:t>
      </w:r>
      <w:proofErr w:type="spellEnd"/>
      <w:r>
        <w:rPr>
          <w:rFonts w:ascii="Bookman Old Style" w:eastAsia="Times New Roman" w:hAnsi="Bookman Old Style"/>
          <w:sz w:val="20"/>
          <w:szCs w:val="20"/>
        </w:rPr>
        <w:t>.</w:t>
      </w:r>
      <w:bookmarkStart w:id="3" w:name="ref%2523A2"/>
      <w:bookmarkEnd w:id="2"/>
      <w:bookmarkEnd w:id="3"/>
    </w:p>
    <w:p w:rsidR="0087333C" w:rsidRDefault="0087333C" w:rsidP="0087333C">
      <w:pPr>
        <w:tabs>
          <w:tab w:val="left" w:pos="1276"/>
        </w:tabs>
        <w:spacing w:after="0" w:line="240" w:lineRule="auto"/>
        <w:ind w:firstLine="851"/>
        <w:jc w:val="both"/>
        <w:rPr>
          <w:rFonts w:ascii="Bookman Old Style" w:eastAsia="Calibri" w:hAnsi="Bookman Old Style"/>
          <w:sz w:val="20"/>
          <w:szCs w:val="20"/>
          <w:lang w:eastAsia="zh-CN"/>
        </w:rPr>
      </w:pPr>
      <w:r>
        <w:rPr>
          <w:rFonts w:ascii="Bookman Old Style" w:eastAsia="Times New Roman" w:hAnsi="Bookman Old Style"/>
          <w:b/>
          <w:bCs/>
          <w:sz w:val="20"/>
          <w:szCs w:val="20"/>
        </w:rPr>
        <w:t>Art.2.</w:t>
      </w:r>
      <w:bookmarkStart w:id="4" w:name="tree%252370"/>
      <w:r>
        <w:rPr>
          <w:rFonts w:ascii="Bookman Old Style" w:eastAsia="Times New Roman" w:hAnsi="Bookman Old Style"/>
          <w:bCs/>
          <w:sz w:val="20"/>
          <w:szCs w:val="20"/>
        </w:rPr>
        <w:t>–</w:t>
      </w:r>
      <w:bookmarkStart w:id="5" w:name="tree%252373"/>
      <w:bookmarkStart w:id="6" w:name="ref%2523A4"/>
      <w:bookmarkEnd w:id="4"/>
      <w:bookmarkEnd w:id="5"/>
      <w:bookmarkEnd w:id="6"/>
      <w:r>
        <w:rPr>
          <w:rFonts w:ascii="Bookman Old Style" w:eastAsia="Times New Roman" w:hAnsi="Bookman Old Style"/>
          <w:bCs/>
          <w:sz w:val="20"/>
          <w:szCs w:val="20"/>
        </w:rPr>
        <w:t xml:space="preserve">(1) </w:t>
      </w:r>
      <w:r>
        <w:rPr>
          <w:rFonts w:ascii="Bookman Old Style" w:hAnsi="Bookman Old Style"/>
          <w:sz w:val="20"/>
          <w:szCs w:val="20"/>
        </w:rPr>
        <w:t>În situa</w:t>
      </w:r>
      <w:r>
        <w:rPr>
          <w:sz w:val="20"/>
          <w:szCs w:val="20"/>
        </w:rPr>
        <w:t>ț</w:t>
      </w:r>
      <w:r>
        <w:rPr>
          <w:rFonts w:ascii="Bookman Old Style" w:hAnsi="Bookman Old Style"/>
          <w:sz w:val="20"/>
          <w:szCs w:val="20"/>
        </w:rPr>
        <w:t>ia în care se produc modificări în componen</w:t>
      </w:r>
      <w:r>
        <w:rPr>
          <w:sz w:val="20"/>
          <w:szCs w:val="20"/>
        </w:rPr>
        <w:t>ț</w:t>
      </w:r>
      <w:r>
        <w:rPr>
          <w:rFonts w:ascii="Bookman Old Style" w:hAnsi="Bookman Old Style"/>
          <w:sz w:val="20"/>
          <w:szCs w:val="20"/>
        </w:rPr>
        <w:t xml:space="preserve">a familiei </w:t>
      </w:r>
      <w:r>
        <w:rPr>
          <w:sz w:val="20"/>
          <w:szCs w:val="20"/>
        </w:rPr>
        <w:t>ș</w:t>
      </w:r>
      <w:r>
        <w:rPr>
          <w:rFonts w:ascii="Bookman Old Style" w:hAnsi="Bookman Old Style"/>
          <w:sz w:val="20"/>
          <w:szCs w:val="20"/>
        </w:rPr>
        <w:t xml:space="preserve">i/sau a </w:t>
      </w:r>
      <w:proofErr w:type="spellStart"/>
      <w:r>
        <w:rPr>
          <w:rFonts w:ascii="Bookman Old Style" w:hAnsi="Bookman Old Style"/>
          <w:sz w:val="20"/>
          <w:szCs w:val="20"/>
        </w:rPr>
        <w:t>veniturilor,titularul</w:t>
      </w:r>
      <w:proofErr w:type="spellEnd"/>
      <w:r>
        <w:rPr>
          <w:rFonts w:ascii="Bookman Old Style" w:hAnsi="Bookman Old Style"/>
          <w:sz w:val="20"/>
          <w:szCs w:val="20"/>
        </w:rPr>
        <w:t xml:space="preserve"> dreptului are obliga</w:t>
      </w:r>
      <w:r>
        <w:rPr>
          <w:sz w:val="20"/>
          <w:szCs w:val="20"/>
        </w:rPr>
        <w:t>ț</w:t>
      </w:r>
      <w:r>
        <w:rPr>
          <w:rFonts w:ascii="Bookman Old Style" w:hAnsi="Bookman Old Style"/>
          <w:sz w:val="20"/>
          <w:szCs w:val="20"/>
        </w:rPr>
        <w:t xml:space="preserve">ia să depună la Primărie, </w:t>
      </w:r>
      <w:r>
        <w:rPr>
          <w:rFonts w:ascii="Bookman Old Style" w:hAnsi="Bookman Old Style"/>
          <w:i/>
          <w:iCs/>
          <w:sz w:val="20"/>
          <w:szCs w:val="20"/>
        </w:rPr>
        <w:t>Serviciul public de asisten</w:t>
      </w:r>
      <w:r>
        <w:rPr>
          <w:i/>
          <w:iCs/>
          <w:sz w:val="20"/>
          <w:szCs w:val="20"/>
        </w:rPr>
        <w:t>ț</w:t>
      </w:r>
      <w:r>
        <w:rPr>
          <w:rFonts w:ascii="Bookman Old Style" w:hAnsi="Bookman Old Style"/>
          <w:i/>
          <w:iCs/>
          <w:sz w:val="20"/>
          <w:szCs w:val="20"/>
        </w:rPr>
        <w:t>ă socială</w:t>
      </w:r>
      <w:r>
        <w:rPr>
          <w:rFonts w:ascii="Bookman Old Style" w:hAnsi="Bookman Old Style"/>
          <w:sz w:val="20"/>
          <w:szCs w:val="20"/>
        </w:rPr>
        <w:t>, o declara</w:t>
      </w:r>
      <w:r>
        <w:rPr>
          <w:sz w:val="20"/>
          <w:szCs w:val="20"/>
        </w:rPr>
        <w:t>ț</w:t>
      </w:r>
      <w:r>
        <w:rPr>
          <w:rFonts w:ascii="Bookman Old Style" w:hAnsi="Bookman Old Style"/>
          <w:sz w:val="20"/>
          <w:szCs w:val="20"/>
        </w:rPr>
        <w:t>ie pe propria răspundere privind modificările intervenite, înso</w:t>
      </w:r>
      <w:r>
        <w:rPr>
          <w:sz w:val="20"/>
          <w:szCs w:val="20"/>
        </w:rPr>
        <w:t>ț</w:t>
      </w:r>
      <w:r>
        <w:rPr>
          <w:rFonts w:ascii="Bookman Old Style" w:hAnsi="Bookman Old Style"/>
          <w:sz w:val="20"/>
          <w:szCs w:val="20"/>
        </w:rPr>
        <w:t>ită, după caz, de documente doveditoare, în termen de maxim 10 zile lucrătoare de la data la care a intervenit modificarea.</w:t>
      </w:r>
    </w:p>
    <w:p w:rsidR="0087333C" w:rsidRDefault="0087333C" w:rsidP="0087333C">
      <w:pPr>
        <w:spacing w:after="0" w:line="240" w:lineRule="auto"/>
        <w:jc w:val="both"/>
        <w:rPr>
          <w:rFonts w:ascii="Bookman Old Style" w:eastAsia="Times New Roman" w:hAnsi="Bookman Old Style"/>
          <w:bCs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</w:t>
      </w:r>
      <w:r>
        <w:rPr>
          <w:rFonts w:ascii="Bookman Old Style" w:hAnsi="Bookman Old Style"/>
          <w:sz w:val="20"/>
          <w:szCs w:val="20"/>
        </w:rPr>
        <w:tab/>
        <w:t xml:space="preserve">(2) În fiecare </w:t>
      </w:r>
      <w:proofErr w:type="spellStart"/>
      <w:r>
        <w:rPr>
          <w:rFonts w:ascii="Bookman Old Style" w:hAnsi="Bookman Old Style"/>
          <w:sz w:val="20"/>
          <w:szCs w:val="20"/>
        </w:rPr>
        <w:t>lună,una</w:t>
      </w:r>
      <w:proofErr w:type="spellEnd"/>
      <w:r>
        <w:rPr>
          <w:rFonts w:ascii="Bookman Old Style" w:hAnsi="Bookman Old Style"/>
          <w:sz w:val="20"/>
          <w:szCs w:val="20"/>
        </w:rPr>
        <w:t xml:space="preserve"> dintre persoanele majore apte de muncă din familie, pentru care se acordă venitul minim de incluziune – componenta ajutor de incluziune are obliga</w:t>
      </w:r>
      <w:r>
        <w:rPr>
          <w:sz w:val="20"/>
          <w:szCs w:val="20"/>
        </w:rPr>
        <w:t>ț</w:t>
      </w:r>
      <w:r>
        <w:rPr>
          <w:rFonts w:ascii="Bookman Old Style" w:hAnsi="Bookman Old Style"/>
          <w:sz w:val="20"/>
          <w:szCs w:val="20"/>
        </w:rPr>
        <w:t>ia  de a presta lunar, la solicitarea primarului, activită</w:t>
      </w:r>
      <w:r>
        <w:rPr>
          <w:sz w:val="20"/>
          <w:szCs w:val="20"/>
        </w:rPr>
        <w:t>ț</w:t>
      </w:r>
      <w:r>
        <w:rPr>
          <w:rFonts w:ascii="Bookman Old Style" w:hAnsi="Bookman Old Style"/>
          <w:sz w:val="20"/>
          <w:szCs w:val="20"/>
        </w:rPr>
        <w:t>i sau lucrări de interes local pentru un număr de ore cuprinse în anexa prevăzută la art. 1.</w:t>
      </w:r>
    </w:p>
    <w:p w:rsidR="0087333C" w:rsidRDefault="0087333C" w:rsidP="0087333C">
      <w:pPr>
        <w:spacing w:after="0" w:line="240" w:lineRule="auto"/>
        <w:ind w:firstLine="851"/>
        <w:jc w:val="both"/>
        <w:rPr>
          <w:rFonts w:ascii="Bookman Old Style" w:eastAsia="Times New Roman" w:hAnsi="Bookman Old Style"/>
          <w:sz w:val="20"/>
          <w:szCs w:val="20"/>
        </w:rPr>
      </w:pPr>
      <w:r>
        <w:rPr>
          <w:rFonts w:ascii="Bookman Old Style" w:eastAsia="Times New Roman" w:hAnsi="Bookman Old Style"/>
          <w:b/>
          <w:bCs/>
          <w:sz w:val="20"/>
          <w:szCs w:val="20"/>
        </w:rPr>
        <w:t>Art.3.</w:t>
      </w:r>
      <w:r>
        <w:rPr>
          <w:rFonts w:ascii="Bookman Old Style" w:eastAsia="Times New Roman" w:hAnsi="Bookman Old Style"/>
          <w:bCs/>
          <w:sz w:val="20"/>
          <w:szCs w:val="20"/>
        </w:rPr>
        <w:t xml:space="preserve">– </w:t>
      </w:r>
      <w:r>
        <w:rPr>
          <w:rFonts w:ascii="Bookman Old Style" w:eastAsia="Times New Roman" w:hAnsi="Bookman Old Style"/>
          <w:sz w:val="20"/>
          <w:szCs w:val="20"/>
        </w:rPr>
        <w:t>Cu ducerea la îndeplinire a prezentei dispozi</w:t>
      </w:r>
      <w:r>
        <w:rPr>
          <w:rFonts w:eastAsia="Times New Roman"/>
          <w:sz w:val="20"/>
          <w:szCs w:val="20"/>
        </w:rPr>
        <w:t>ț</w:t>
      </w:r>
      <w:r>
        <w:rPr>
          <w:rFonts w:ascii="Bookman Old Style" w:eastAsia="Times New Roman" w:hAnsi="Bookman Old Style"/>
          <w:sz w:val="20"/>
          <w:szCs w:val="20"/>
        </w:rPr>
        <w:t>ii se obligă compartimentele de resort din aparatul de specialitate cu atribu</w:t>
      </w:r>
      <w:r>
        <w:rPr>
          <w:rFonts w:eastAsia="Times New Roman"/>
          <w:sz w:val="20"/>
          <w:szCs w:val="20"/>
        </w:rPr>
        <w:t>ț</w:t>
      </w:r>
      <w:r>
        <w:rPr>
          <w:rFonts w:ascii="Bookman Old Style" w:eastAsia="Times New Roman" w:hAnsi="Bookman Old Style"/>
          <w:sz w:val="20"/>
          <w:szCs w:val="20"/>
        </w:rPr>
        <w:t>ii în acest sens, respectiv: Asistenta sociala si autoritate tutelara.</w:t>
      </w:r>
    </w:p>
    <w:p w:rsidR="0087333C" w:rsidRDefault="0087333C" w:rsidP="0087333C">
      <w:pPr>
        <w:spacing w:after="0" w:line="240" w:lineRule="auto"/>
        <w:ind w:firstLine="851"/>
        <w:jc w:val="both"/>
        <w:rPr>
          <w:rFonts w:ascii="Bookman Old Style" w:eastAsia="Times New Roman" w:hAnsi="Bookman Old Style"/>
          <w:sz w:val="20"/>
          <w:szCs w:val="20"/>
        </w:rPr>
      </w:pPr>
      <w:r>
        <w:rPr>
          <w:rFonts w:ascii="Bookman Old Style" w:eastAsia="Times New Roman" w:hAnsi="Bookman Old Style"/>
          <w:b/>
          <w:bCs/>
          <w:sz w:val="20"/>
          <w:szCs w:val="20"/>
        </w:rPr>
        <w:t>Art.4.</w:t>
      </w:r>
      <w:r>
        <w:rPr>
          <w:rFonts w:ascii="Bookman Old Style" w:eastAsia="Times New Roman" w:hAnsi="Bookman Old Style"/>
          <w:bCs/>
          <w:sz w:val="20"/>
          <w:szCs w:val="20"/>
        </w:rPr>
        <w:t xml:space="preserve">–Prezenta </w:t>
      </w:r>
      <w:proofErr w:type="spellStart"/>
      <w:r>
        <w:rPr>
          <w:rFonts w:ascii="Bookman Old Style" w:eastAsia="Times New Roman" w:hAnsi="Bookman Old Style"/>
          <w:bCs/>
          <w:sz w:val="20"/>
          <w:szCs w:val="20"/>
        </w:rPr>
        <w:t>dispozi</w:t>
      </w:r>
      <w:r>
        <w:rPr>
          <w:rFonts w:eastAsia="Times New Roman"/>
          <w:bCs/>
          <w:sz w:val="20"/>
          <w:szCs w:val="20"/>
        </w:rPr>
        <w:t>ț</w:t>
      </w:r>
      <w:r>
        <w:rPr>
          <w:rFonts w:ascii="Bookman Old Style" w:eastAsia="Times New Roman" w:hAnsi="Bookman Old Style"/>
          <w:bCs/>
          <w:sz w:val="20"/>
          <w:szCs w:val="20"/>
        </w:rPr>
        <w:t>ie,cu</w:t>
      </w:r>
      <w:proofErr w:type="spellEnd"/>
      <w:r>
        <w:rPr>
          <w:rFonts w:ascii="Bookman Old Style" w:eastAsia="Times New Roman" w:hAnsi="Bookman Old Style"/>
          <w:bCs/>
          <w:sz w:val="20"/>
          <w:szCs w:val="20"/>
        </w:rPr>
        <w:t xml:space="preserve"> caracter individual, poate fi atacată potrivit prevederilor Legii contenciosului administrativ nr. 554/2004, cu modificările </w:t>
      </w:r>
      <w:r>
        <w:rPr>
          <w:rFonts w:eastAsia="Times New Roman"/>
          <w:bCs/>
          <w:sz w:val="20"/>
          <w:szCs w:val="20"/>
        </w:rPr>
        <w:t>ș</w:t>
      </w:r>
      <w:r>
        <w:rPr>
          <w:rFonts w:ascii="Bookman Old Style" w:eastAsia="Times New Roman" w:hAnsi="Bookman Old Style"/>
          <w:bCs/>
          <w:sz w:val="20"/>
          <w:szCs w:val="20"/>
        </w:rPr>
        <w:t>i completările ulterioare.</w:t>
      </w:r>
    </w:p>
    <w:p w:rsidR="0087333C" w:rsidRDefault="0087333C" w:rsidP="0087333C">
      <w:pPr>
        <w:tabs>
          <w:tab w:val="left" w:pos="1134"/>
        </w:tabs>
        <w:spacing w:after="0" w:line="240" w:lineRule="auto"/>
        <w:ind w:firstLine="851"/>
        <w:jc w:val="both"/>
        <w:rPr>
          <w:rFonts w:ascii="Bookman Old Style" w:eastAsia="Times New Roman" w:hAnsi="Bookman Old Style"/>
          <w:sz w:val="20"/>
          <w:szCs w:val="20"/>
        </w:rPr>
      </w:pPr>
      <w:bookmarkStart w:id="7" w:name="tree%252374"/>
      <w:bookmarkStart w:id="8" w:name="ref%2523A5"/>
      <w:bookmarkEnd w:id="7"/>
      <w:bookmarkEnd w:id="8"/>
      <w:r>
        <w:rPr>
          <w:rFonts w:ascii="Bookman Old Style" w:eastAsia="Times New Roman" w:hAnsi="Bookman Old Style"/>
          <w:b/>
          <w:bCs/>
          <w:sz w:val="20"/>
          <w:szCs w:val="20"/>
        </w:rPr>
        <w:t>Art.5.</w:t>
      </w:r>
      <w:r>
        <w:rPr>
          <w:rFonts w:ascii="Bookman Old Style" w:eastAsia="Times New Roman" w:hAnsi="Bookman Old Style"/>
          <w:bCs/>
          <w:sz w:val="20"/>
          <w:szCs w:val="20"/>
        </w:rPr>
        <w:t>– P</w:t>
      </w:r>
      <w:r>
        <w:rPr>
          <w:rFonts w:ascii="Bookman Old Style" w:eastAsia="Times New Roman" w:hAnsi="Bookman Old Style"/>
          <w:sz w:val="20"/>
          <w:szCs w:val="20"/>
        </w:rPr>
        <w:t>rezenta dispozi</w:t>
      </w:r>
      <w:r>
        <w:rPr>
          <w:rFonts w:eastAsia="Times New Roman"/>
          <w:sz w:val="20"/>
          <w:szCs w:val="20"/>
        </w:rPr>
        <w:t>ț</w:t>
      </w:r>
      <w:r>
        <w:rPr>
          <w:rFonts w:ascii="Bookman Old Style" w:eastAsia="Times New Roman" w:hAnsi="Bookman Old Style"/>
          <w:sz w:val="20"/>
          <w:szCs w:val="20"/>
        </w:rPr>
        <w:t>ie, prin grija secretarului general al comunei sau al persoanei/persoanelor din cadrul compartimentului pentru monitorizarea procedurilor administrative, în termenul prevăzut de lege:</w:t>
      </w:r>
    </w:p>
    <w:p w:rsidR="0087333C" w:rsidRDefault="0087333C" w:rsidP="0087333C">
      <w:pPr>
        <w:numPr>
          <w:ilvl w:val="0"/>
          <w:numId w:val="18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Bookman Old Style" w:eastAsia="Times New Roman" w:hAnsi="Bookman Old Style"/>
          <w:sz w:val="20"/>
          <w:szCs w:val="20"/>
        </w:rPr>
      </w:pPr>
      <w:r>
        <w:rPr>
          <w:rFonts w:ascii="Bookman Old Style" w:eastAsia="Times New Roman" w:hAnsi="Bookman Old Style"/>
          <w:sz w:val="20"/>
          <w:szCs w:val="20"/>
        </w:rPr>
        <w:t xml:space="preserve">se înregistrează în </w:t>
      </w:r>
      <w:r>
        <w:rPr>
          <w:rFonts w:ascii="Bookman Old Style" w:eastAsia="Times New Roman" w:hAnsi="Bookman Old Style"/>
          <w:i/>
          <w:iCs/>
          <w:sz w:val="20"/>
          <w:szCs w:val="20"/>
        </w:rPr>
        <w:t>Registrul pentru eviden</w:t>
      </w:r>
      <w:r>
        <w:rPr>
          <w:rFonts w:eastAsia="Times New Roman"/>
          <w:i/>
          <w:iCs/>
          <w:sz w:val="20"/>
          <w:szCs w:val="20"/>
        </w:rPr>
        <w:t>ț</w:t>
      </w:r>
      <w:r>
        <w:rPr>
          <w:rFonts w:ascii="Bookman Old Style" w:eastAsia="Times New Roman" w:hAnsi="Bookman Old Style"/>
          <w:i/>
          <w:iCs/>
          <w:sz w:val="20"/>
          <w:szCs w:val="20"/>
        </w:rPr>
        <w:t>a dispozi</w:t>
      </w:r>
      <w:r>
        <w:rPr>
          <w:rFonts w:eastAsia="Times New Roman"/>
          <w:i/>
          <w:iCs/>
          <w:sz w:val="20"/>
          <w:szCs w:val="20"/>
        </w:rPr>
        <w:t>ț</w:t>
      </w:r>
      <w:r>
        <w:rPr>
          <w:rFonts w:ascii="Bookman Old Style" w:eastAsia="Times New Roman" w:hAnsi="Bookman Old Style"/>
          <w:i/>
          <w:iCs/>
          <w:sz w:val="20"/>
          <w:szCs w:val="20"/>
        </w:rPr>
        <w:t>iilor autorită</w:t>
      </w:r>
      <w:r>
        <w:rPr>
          <w:rFonts w:eastAsia="Times New Roman"/>
          <w:i/>
          <w:iCs/>
          <w:sz w:val="20"/>
          <w:szCs w:val="20"/>
        </w:rPr>
        <w:t>ț</w:t>
      </w:r>
      <w:r>
        <w:rPr>
          <w:rFonts w:ascii="Bookman Old Style" w:eastAsia="Times New Roman" w:hAnsi="Bookman Old Style"/>
          <w:i/>
          <w:iCs/>
          <w:sz w:val="20"/>
          <w:szCs w:val="20"/>
        </w:rPr>
        <w:t>ii executive</w:t>
      </w:r>
      <w:r>
        <w:rPr>
          <w:rFonts w:ascii="Bookman Old Style" w:eastAsia="Times New Roman" w:hAnsi="Bookman Old Style"/>
          <w:sz w:val="20"/>
          <w:szCs w:val="20"/>
        </w:rPr>
        <w:t>;</w:t>
      </w:r>
    </w:p>
    <w:p w:rsidR="0087333C" w:rsidRDefault="0087333C" w:rsidP="0087333C">
      <w:pPr>
        <w:numPr>
          <w:ilvl w:val="0"/>
          <w:numId w:val="18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Bookman Old Style" w:eastAsia="Times New Roman" w:hAnsi="Bookman Old Style"/>
          <w:sz w:val="20"/>
          <w:szCs w:val="20"/>
        </w:rPr>
      </w:pPr>
      <w:r>
        <w:rPr>
          <w:rFonts w:ascii="Bookman Old Style" w:eastAsia="Times New Roman" w:hAnsi="Bookman Old Style"/>
          <w:sz w:val="20"/>
          <w:szCs w:val="20"/>
        </w:rPr>
        <w:t>se comunică prefectului jude</w:t>
      </w:r>
      <w:r>
        <w:rPr>
          <w:rFonts w:eastAsia="Times New Roman"/>
          <w:sz w:val="20"/>
          <w:szCs w:val="20"/>
        </w:rPr>
        <w:t>ț</w:t>
      </w:r>
      <w:r>
        <w:rPr>
          <w:rFonts w:ascii="Bookman Old Style" w:eastAsia="Times New Roman" w:hAnsi="Bookman Old Style"/>
          <w:sz w:val="20"/>
          <w:szCs w:val="20"/>
        </w:rPr>
        <w:t>ului Satu Mare</w:t>
      </w:r>
      <w:r>
        <w:rPr>
          <w:rFonts w:ascii="Bookman Old Style" w:eastAsia="Times New Roman" w:hAnsi="Bookman Old Style"/>
          <w:sz w:val="20"/>
          <w:szCs w:val="20"/>
          <w:vertAlign w:val="superscript"/>
        </w:rPr>
        <w:t>1</w:t>
      </w:r>
      <w:r>
        <w:rPr>
          <w:rFonts w:ascii="Bookman Old Style" w:eastAsia="Times New Roman" w:hAnsi="Bookman Old Style"/>
          <w:sz w:val="20"/>
          <w:szCs w:val="20"/>
        </w:rPr>
        <w:t>);</w:t>
      </w:r>
    </w:p>
    <w:p w:rsidR="0087333C" w:rsidRDefault="0087333C" w:rsidP="0087333C">
      <w:pPr>
        <w:numPr>
          <w:ilvl w:val="0"/>
          <w:numId w:val="18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Bookman Old Style" w:eastAsia="Times New Roman" w:hAnsi="Bookman Old Style"/>
          <w:sz w:val="20"/>
          <w:szCs w:val="20"/>
        </w:rPr>
      </w:pPr>
      <w:r>
        <w:rPr>
          <w:rFonts w:ascii="Bookman Old Style" w:eastAsia="Times New Roman" w:hAnsi="Bookman Old Style"/>
          <w:sz w:val="20"/>
          <w:szCs w:val="20"/>
        </w:rPr>
        <w:t>se comunică titularilor cuprin</w:t>
      </w:r>
      <w:r>
        <w:rPr>
          <w:rFonts w:eastAsia="Times New Roman"/>
          <w:sz w:val="20"/>
          <w:szCs w:val="20"/>
        </w:rPr>
        <w:t>ș</w:t>
      </w:r>
      <w:r>
        <w:rPr>
          <w:rFonts w:ascii="Bookman Old Style" w:eastAsia="Times New Roman" w:hAnsi="Bookman Old Style"/>
          <w:sz w:val="20"/>
          <w:szCs w:val="20"/>
        </w:rPr>
        <w:t>i în anexa prevăzută la art. 1 în termen de cel mult 5 zile de la data comunicării oficiale către prefect;</w:t>
      </w:r>
    </w:p>
    <w:p w:rsidR="0087333C" w:rsidRDefault="0087333C" w:rsidP="0087333C">
      <w:pPr>
        <w:numPr>
          <w:ilvl w:val="0"/>
          <w:numId w:val="18"/>
        </w:numPr>
        <w:tabs>
          <w:tab w:val="left" w:pos="1134"/>
        </w:tabs>
        <w:suppressAutoHyphens/>
        <w:spacing w:after="0" w:line="240" w:lineRule="auto"/>
        <w:ind w:left="0" w:firstLine="851"/>
        <w:jc w:val="both"/>
        <w:rPr>
          <w:rFonts w:ascii="Bookman Old Style" w:eastAsia="Times New Roman" w:hAnsi="Bookman Old Style"/>
          <w:sz w:val="20"/>
          <w:szCs w:val="20"/>
        </w:rPr>
      </w:pPr>
      <w:r>
        <w:rPr>
          <w:rFonts w:ascii="Bookman Old Style" w:eastAsia="Times New Roman" w:hAnsi="Bookman Old Style"/>
          <w:sz w:val="20"/>
          <w:szCs w:val="20"/>
        </w:rPr>
        <w:t>se aduce la cuno</w:t>
      </w:r>
      <w:r>
        <w:rPr>
          <w:rFonts w:eastAsia="Times New Roman"/>
          <w:sz w:val="20"/>
          <w:szCs w:val="20"/>
        </w:rPr>
        <w:t>ș</w:t>
      </w:r>
      <w:r>
        <w:rPr>
          <w:rFonts w:ascii="Bookman Old Style" w:eastAsia="Times New Roman" w:hAnsi="Bookman Old Style"/>
          <w:sz w:val="20"/>
          <w:szCs w:val="20"/>
        </w:rPr>
        <w:t>tin</w:t>
      </w:r>
      <w:r>
        <w:rPr>
          <w:rFonts w:eastAsia="Times New Roman"/>
          <w:sz w:val="20"/>
          <w:szCs w:val="20"/>
        </w:rPr>
        <w:t>ț</w:t>
      </w:r>
      <w:r>
        <w:rPr>
          <w:rFonts w:ascii="Bookman Old Style" w:eastAsia="Times New Roman" w:hAnsi="Bookman Old Style"/>
          <w:sz w:val="20"/>
          <w:szCs w:val="20"/>
        </w:rPr>
        <w:t xml:space="preserve">ă publică prin Monitorul oficial local la adresa de internet </w:t>
      </w:r>
      <w:hyperlink r:id="rId9" w:history="1">
        <w:r>
          <w:rPr>
            <w:rStyle w:val="Hyperlink"/>
            <w:rFonts w:ascii="Bookman Old Style" w:eastAsia="Times New Roman" w:hAnsi="Bookman Old Style"/>
            <w:sz w:val="20"/>
            <w:szCs w:val="20"/>
          </w:rPr>
          <w:t>www.primariavaleavinului.ro</w:t>
        </w:r>
      </w:hyperlink>
      <w:r>
        <w:rPr>
          <w:rFonts w:ascii="Bookman Old Style" w:eastAsia="Times New Roman" w:hAnsi="Bookman Old Style"/>
          <w:sz w:val="20"/>
          <w:szCs w:val="20"/>
        </w:rPr>
        <w:t xml:space="preserve">,prin înregistrarea titlului său potrivit lit. a). </w:t>
      </w:r>
    </w:p>
    <w:p w:rsidR="0087333C" w:rsidRDefault="00000000" w:rsidP="0087333C">
      <w:pPr>
        <w:spacing w:after="0" w:line="240" w:lineRule="auto"/>
        <w:ind w:firstLine="851"/>
        <w:jc w:val="both"/>
        <w:rPr>
          <w:rFonts w:ascii="Bookman Old Style" w:eastAsia="Times New Roman" w:hAnsi="Bookman Old Style"/>
          <w:sz w:val="20"/>
          <w:szCs w:val="20"/>
        </w:rPr>
      </w:pPr>
      <w:r>
        <w:pict>
          <v:shape id="Casetă text 3" o:spid="_x0000_s1030" type="#_x0000_t202" style="position:absolute;left:0;text-align:left;margin-left:257.65pt;margin-top:0;width:239.6pt;height:113.75pt;z-index:25165875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" strokecolor="white">
            <v:textbox>
              <w:txbxContent>
                <w:p w:rsidR="0087333C" w:rsidRDefault="0087333C" w:rsidP="0087333C">
                  <w:pPr>
                    <w:jc w:val="center"/>
                    <w:rPr>
                      <w:rFonts w:ascii="Bookman Old Style" w:hAnsi="Bookman Old Style"/>
                      <w:sz w:val="20"/>
                      <w:szCs w:val="20"/>
                    </w:rPr>
                  </w:pPr>
                  <w:r>
                    <w:rPr>
                      <w:rFonts w:ascii="Bookman Old Style" w:hAnsi="Bookman Old Style"/>
                      <w:sz w:val="20"/>
                      <w:szCs w:val="20"/>
                      <w:u w:val="single"/>
                    </w:rPr>
                    <w:t>Contrasemnează:</w:t>
                  </w:r>
                </w:p>
                <w:p w:rsidR="0087333C" w:rsidRDefault="0087333C" w:rsidP="0087333C">
                  <w:pPr>
                    <w:spacing w:line="240" w:lineRule="auto"/>
                    <w:jc w:val="center"/>
                    <w:rPr>
                      <w:rFonts w:ascii="Bookman Old Style" w:eastAsia="Wingdings" w:hAnsi="Bookman Old Style" w:cs="Wingdings"/>
                      <w:b/>
                      <w:sz w:val="20"/>
                      <w:szCs w:val="20"/>
                    </w:rPr>
                  </w:pPr>
                  <w:r>
                    <w:rPr>
                      <w:rFonts w:ascii="Bookman Old Style" w:hAnsi="Bookman Old Style"/>
                      <w:sz w:val="20"/>
                      <w:szCs w:val="20"/>
                    </w:rPr>
                    <w:t>SECRETARUL GENERAL AL COMUNEI</w:t>
                  </w:r>
                  <w:r>
                    <w:rPr>
                      <w:rFonts w:ascii="Bookman Old Style" w:hAnsi="Bookman Old Style"/>
                      <w:sz w:val="20"/>
                      <w:szCs w:val="20"/>
                      <w:vertAlign w:val="superscript"/>
                    </w:rPr>
                    <w:t>2</w:t>
                  </w:r>
                  <w:r>
                    <w:rPr>
                      <w:rFonts w:ascii="Bookman Old Style" w:hAnsi="Bookman Old Style"/>
                      <w:sz w:val="20"/>
                      <w:szCs w:val="20"/>
                    </w:rPr>
                    <w:t>)</w:t>
                  </w:r>
                </w:p>
                <w:p w:rsidR="0087333C" w:rsidRDefault="0087333C" w:rsidP="0087333C">
                  <w:pPr>
                    <w:spacing w:line="240" w:lineRule="auto"/>
                    <w:jc w:val="center"/>
                    <w:rPr>
                      <w:rFonts w:ascii="Bookman Old Style" w:eastAsia="Calibri" w:hAnsi="Bookman Old Style" w:cs="Arial"/>
                      <w:spacing w:val="40"/>
                      <w:sz w:val="20"/>
                      <w:szCs w:val="20"/>
                    </w:rPr>
                  </w:pPr>
                  <w:r>
                    <w:rPr>
                      <w:rFonts w:ascii="Bookman Old Style" w:eastAsia="Wingdings" w:hAnsi="Bookman Old Style" w:cs="Wingdings"/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Bookman Old Style" w:eastAsia="Wingdings" w:hAnsi="Bookman Old Style"/>
                      <w:b/>
                      <w:sz w:val="20"/>
                      <w:szCs w:val="20"/>
                    </w:rPr>
                    <w:t xml:space="preserve">Alexandru –Gheorghe OROS </w:t>
                  </w:r>
                </w:p>
                <w:p w:rsidR="0087333C" w:rsidRDefault="0087333C" w:rsidP="0087333C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  <w:sz w:val="20"/>
                      <w:szCs w:val="20"/>
                    </w:rPr>
                  </w:pPr>
                  <w:r>
                    <w:rPr>
                      <w:rFonts w:ascii="Bookman Old Style" w:hAnsi="Bookman Old Style"/>
                      <w:spacing w:val="40"/>
                      <w:sz w:val="20"/>
                      <w:szCs w:val="20"/>
                    </w:rPr>
                    <w:t xml:space="preserve">(prenumele </w:t>
                  </w:r>
                  <w:r>
                    <w:rPr>
                      <w:spacing w:val="40"/>
                      <w:sz w:val="20"/>
                      <w:szCs w:val="20"/>
                    </w:rPr>
                    <w:t>ș</w:t>
                  </w:r>
                  <w:r>
                    <w:rPr>
                      <w:rFonts w:ascii="Bookman Old Style" w:hAnsi="Bookman Old Style"/>
                      <w:spacing w:val="40"/>
                      <w:sz w:val="20"/>
                      <w:szCs w:val="20"/>
                    </w:rPr>
                    <w:t>i numele)</w:t>
                  </w:r>
                </w:p>
              </w:txbxContent>
            </v:textbox>
          </v:shape>
        </w:pict>
      </w:r>
      <w:r>
        <w:pict>
          <v:shape id="Casetă text 1" o:spid="_x0000_s1031" type="#_x0000_t202" style="position:absolute;left:0;text-align:left;margin-left:8.1pt;margin-top:10.5pt;width:241.7pt;height:88.25pt;z-index:251659776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" strokecolor="white">
            <v:textbox>
              <w:txbxContent>
                <w:p w:rsidR="0087333C" w:rsidRDefault="0087333C" w:rsidP="0087333C">
                  <w:pPr>
                    <w:spacing w:line="240" w:lineRule="auto"/>
                    <w:jc w:val="center"/>
                    <w:rPr>
                      <w:rFonts w:ascii="Bookman Old Style" w:eastAsia="Wingdings" w:hAnsi="Bookman Old Style" w:cs="Wingdings"/>
                      <w:b/>
                      <w:sz w:val="20"/>
                      <w:szCs w:val="20"/>
                    </w:rPr>
                  </w:pPr>
                  <w:r>
                    <w:rPr>
                      <w:rFonts w:ascii="Bookman Old Style" w:hAnsi="Bookman Old Style"/>
                      <w:sz w:val="20"/>
                      <w:szCs w:val="20"/>
                    </w:rPr>
                    <w:t>PRIMARUL COMUNEI</w:t>
                  </w:r>
                  <w:r>
                    <w:rPr>
                      <w:rFonts w:ascii="Bookman Old Style" w:hAnsi="Bookman Old Style"/>
                      <w:sz w:val="20"/>
                      <w:szCs w:val="20"/>
                      <w:vertAlign w:val="superscript"/>
                    </w:rPr>
                    <w:t>2</w:t>
                  </w:r>
                  <w:r>
                    <w:rPr>
                      <w:rFonts w:ascii="Bookman Old Style" w:hAnsi="Bookman Old Style"/>
                      <w:sz w:val="20"/>
                      <w:szCs w:val="20"/>
                    </w:rPr>
                    <w:t>),</w:t>
                  </w:r>
                </w:p>
                <w:p w:rsidR="0087333C" w:rsidRDefault="0087333C" w:rsidP="0087333C">
                  <w:pPr>
                    <w:spacing w:line="240" w:lineRule="auto"/>
                    <w:jc w:val="center"/>
                    <w:rPr>
                      <w:rFonts w:ascii="Bookman Old Style" w:eastAsia="Wingdings" w:hAnsi="Bookman Old Style" w:cs="Arial"/>
                      <w:b/>
                      <w:sz w:val="20"/>
                      <w:szCs w:val="20"/>
                    </w:rPr>
                  </w:pPr>
                  <w:r>
                    <w:rPr>
                      <w:rFonts w:ascii="Bookman Old Style" w:eastAsia="Wingdings" w:hAnsi="Bookman Old Style" w:cs="Wingdings"/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Bookman Old Style" w:eastAsia="Wingdings" w:hAnsi="Bookman Old Style"/>
                      <w:b/>
                      <w:sz w:val="20"/>
                      <w:szCs w:val="20"/>
                    </w:rPr>
                    <w:t xml:space="preserve">RADU CRISTEA </w:t>
                  </w:r>
                </w:p>
                <w:p w:rsidR="0087333C" w:rsidRDefault="0087333C" w:rsidP="0087333C">
                  <w:pPr>
                    <w:spacing w:line="240" w:lineRule="auto"/>
                    <w:jc w:val="center"/>
                    <w:rPr>
                      <w:rFonts w:ascii="Bookman Old Style" w:eastAsia="Calibri" w:hAnsi="Bookman Old Style"/>
                      <w:sz w:val="20"/>
                      <w:szCs w:val="20"/>
                    </w:rPr>
                  </w:pPr>
                  <w:r>
                    <w:rPr>
                      <w:rFonts w:ascii="Bookman Old Style" w:hAnsi="Bookman Old Style"/>
                      <w:spacing w:val="40"/>
                      <w:sz w:val="20"/>
                      <w:szCs w:val="20"/>
                    </w:rPr>
                    <w:t xml:space="preserve">(prenumele </w:t>
                  </w:r>
                  <w:r>
                    <w:rPr>
                      <w:spacing w:val="40"/>
                      <w:sz w:val="20"/>
                      <w:szCs w:val="20"/>
                    </w:rPr>
                    <w:t>ș</w:t>
                  </w:r>
                  <w:r>
                    <w:rPr>
                      <w:rFonts w:ascii="Bookman Old Style" w:hAnsi="Bookman Old Style"/>
                      <w:spacing w:val="40"/>
                      <w:sz w:val="20"/>
                      <w:szCs w:val="20"/>
                    </w:rPr>
                    <w:t>i numele)</w:t>
                  </w:r>
                </w:p>
              </w:txbxContent>
            </v:textbox>
          </v:shape>
        </w:pict>
      </w:r>
      <w:r>
        <w:pict>
          <v:shape id="Casetă text 2" o:spid="_x0000_s1032" type="#_x0000_t202" style="position:absolute;left:0;text-align:left;margin-left:-4.45pt;margin-top:54.05pt;width:29.9pt;height:17.9pt;z-index:25166080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">
            <v:textbox>
              <w:txbxContent>
                <w:p w:rsidR="0087333C" w:rsidRDefault="0087333C" w:rsidP="0087333C">
                  <w:r>
                    <w:rPr>
                      <w:sz w:val="16"/>
                      <w:szCs w:val="16"/>
                    </w:rPr>
                    <w:t>L.S.</w:t>
                  </w:r>
                </w:p>
              </w:txbxContent>
            </v:textbox>
          </v:shape>
        </w:pict>
      </w:r>
    </w:p>
    <w:p w:rsidR="0087333C" w:rsidRDefault="0087333C" w:rsidP="0087333C">
      <w:pPr>
        <w:spacing w:after="0" w:line="240" w:lineRule="auto"/>
        <w:ind w:firstLine="1080"/>
        <w:jc w:val="both"/>
        <w:rPr>
          <w:rFonts w:ascii="Bookman Old Style" w:eastAsia="Calibri" w:hAnsi="Bookman Old Style"/>
          <w:b/>
          <w:sz w:val="20"/>
          <w:szCs w:val="20"/>
        </w:rPr>
      </w:pPr>
    </w:p>
    <w:p w:rsidR="0087333C" w:rsidRDefault="0087333C" w:rsidP="0087333C">
      <w:pPr>
        <w:tabs>
          <w:tab w:val="left" w:pos="6113"/>
        </w:tabs>
        <w:spacing w:after="0" w:line="240" w:lineRule="auto"/>
        <w:ind w:firstLine="1080"/>
        <w:jc w:val="both"/>
        <w:rPr>
          <w:rFonts w:ascii="Bookman Old Style" w:hAnsi="Bookman Old Style"/>
          <w:sz w:val="20"/>
          <w:szCs w:val="20"/>
          <w:lang w:eastAsia="zh-CN"/>
        </w:rPr>
      </w:pPr>
      <w:r>
        <w:rPr>
          <w:rFonts w:ascii="Bookman Old Style" w:hAnsi="Bookman Old Style"/>
          <w:sz w:val="20"/>
          <w:szCs w:val="20"/>
        </w:rPr>
        <w:tab/>
      </w:r>
    </w:p>
    <w:p w:rsidR="0087333C" w:rsidRDefault="0087333C" w:rsidP="0087333C">
      <w:pPr>
        <w:spacing w:after="0" w:line="240" w:lineRule="auto"/>
        <w:ind w:firstLine="1080"/>
        <w:jc w:val="both"/>
        <w:rPr>
          <w:rFonts w:ascii="Bookman Old Style" w:hAnsi="Bookman Old Style"/>
          <w:b/>
          <w:sz w:val="20"/>
          <w:szCs w:val="20"/>
        </w:rPr>
      </w:pPr>
    </w:p>
    <w:p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  <w:lang w:eastAsia="zh-CN"/>
        </w:rPr>
      </w:pPr>
    </w:p>
    <w:p w:rsidR="0087333C" w:rsidRDefault="0087333C" w:rsidP="0087333C">
      <w:pPr>
        <w:spacing w:after="0" w:line="240" w:lineRule="auto"/>
        <w:jc w:val="both"/>
        <w:rPr>
          <w:rFonts w:ascii="Bookman Old Style" w:eastAsia="Times New Roman" w:hAnsi="Bookman Old Style"/>
          <w:sz w:val="20"/>
          <w:szCs w:val="20"/>
        </w:rPr>
      </w:pPr>
    </w:p>
    <w:p w:rsidR="0087333C" w:rsidRDefault="0087333C" w:rsidP="0087333C">
      <w:pPr>
        <w:spacing w:after="0" w:line="240" w:lineRule="auto"/>
        <w:jc w:val="both"/>
        <w:rPr>
          <w:rFonts w:ascii="Bookman Old Style" w:eastAsia="Times New Roman" w:hAnsi="Bookman Old Style"/>
          <w:sz w:val="20"/>
          <w:szCs w:val="20"/>
        </w:rPr>
      </w:pPr>
    </w:p>
    <w:p w:rsidR="0087333C" w:rsidRDefault="0087333C" w:rsidP="0087333C">
      <w:pPr>
        <w:spacing w:after="0" w:line="240" w:lineRule="auto"/>
        <w:jc w:val="both"/>
        <w:rPr>
          <w:rFonts w:ascii="Bookman Old Style" w:eastAsia="Times New Roman" w:hAnsi="Bookman Old Style"/>
          <w:sz w:val="20"/>
          <w:szCs w:val="20"/>
        </w:rPr>
      </w:pPr>
    </w:p>
    <w:p w:rsidR="0087333C" w:rsidRDefault="0087333C" w:rsidP="0087333C">
      <w:pPr>
        <w:spacing w:after="0" w:line="240" w:lineRule="auto"/>
        <w:jc w:val="both"/>
        <w:rPr>
          <w:rFonts w:ascii="Bookman Old Style" w:eastAsia="Times New Roman" w:hAnsi="Bookman Old Style"/>
          <w:sz w:val="20"/>
          <w:szCs w:val="20"/>
        </w:rPr>
      </w:pPr>
    </w:p>
    <w:p w:rsidR="0087333C" w:rsidRDefault="0087333C" w:rsidP="0087333C">
      <w:pPr>
        <w:spacing w:after="0" w:line="240" w:lineRule="auto"/>
        <w:jc w:val="both"/>
        <w:rPr>
          <w:rFonts w:ascii="Bookman Old Style" w:eastAsia="Times New Roman" w:hAnsi="Bookman Old Style"/>
          <w:sz w:val="20"/>
          <w:szCs w:val="20"/>
        </w:rPr>
      </w:pPr>
    </w:p>
    <w:p w:rsidR="0087333C" w:rsidRDefault="0087333C" w:rsidP="0087333C">
      <w:pPr>
        <w:spacing w:after="0" w:line="240" w:lineRule="auto"/>
        <w:jc w:val="both"/>
        <w:rPr>
          <w:rFonts w:ascii="Bookman Old Style" w:eastAsia="Times New Roman" w:hAnsi="Bookman Old Style"/>
          <w:sz w:val="20"/>
          <w:szCs w:val="20"/>
        </w:rPr>
      </w:pPr>
    </w:p>
    <w:p w:rsidR="0087333C" w:rsidRDefault="0087333C" w:rsidP="0087333C">
      <w:pPr>
        <w:spacing w:after="0" w:line="240" w:lineRule="auto"/>
        <w:jc w:val="both"/>
        <w:rPr>
          <w:rFonts w:ascii="Bookman Old Style" w:eastAsia="Times New Roman" w:hAnsi="Bookman Old Style"/>
          <w:sz w:val="20"/>
          <w:szCs w:val="20"/>
        </w:rPr>
      </w:pPr>
    </w:p>
    <w:p w:rsidR="0087333C" w:rsidRDefault="0087333C" w:rsidP="0087333C">
      <w:pPr>
        <w:spacing w:after="0" w:line="240" w:lineRule="auto"/>
        <w:jc w:val="both"/>
        <w:rPr>
          <w:rFonts w:ascii="Bookman Old Style" w:eastAsia="Times New Roman" w:hAnsi="Bookman Old Style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4"/>
        <w:gridCol w:w="5541"/>
        <w:gridCol w:w="1273"/>
        <w:gridCol w:w="1891"/>
      </w:tblGrid>
      <w:tr w:rsidR="0087333C" w:rsidTr="0087333C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87333C" w:rsidRDefault="0087333C">
            <w:pPr>
              <w:suppressAutoHyphens/>
              <w:spacing w:after="0" w:line="240" w:lineRule="auto"/>
              <w:jc w:val="center"/>
              <w:rPr>
                <w:rFonts w:ascii="Bookman Old Style" w:eastAsia="Calibri" w:hAnsi="Bookman Old Style" w:cs="Arial"/>
                <w:b/>
                <w:bCs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b/>
                <w:bCs/>
                <w:kern w:val="2"/>
                <w:sz w:val="20"/>
                <w:szCs w:val="20"/>
              </w:rPr>
              <w:t>PROCEDURĂ OBLIGATORIE ULTERIOARĂ EMITERII DISPOZI</w:t>
            </w:r>
            <w:r>
              <w:rPr>
                <w:b/>
                <w:bCs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b/>
                <w:bCs/>
                <w:kern w:val="2"/>
                <w:sz w:val="20"/>
                <w:szCs w:val="20"/>
              </w:rPr>
              <w:t>IEI PRIMARULUI ................ NR. ….. /20...</w:t>
            </w:r>
          </w:p>
        </w:tc>
      </w:tr>
      <w:tr w:rsidR="0087333C" w:rsidTr="0087333C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87333C" w:rsidRDefault="0087333C">
            <w:pPr>
              <w:suppressAutoHyphens/>
              <w:spacing w:after="0" w:line="240" w:lineRule="auto"/>
              <w:jc w:val="center"/>
              <w:rPr>
                <w:rFonts w:ascii="Bookman Old Style" w:eastAsia="Calibri" w:hAnsi="Bookman Old Style" w:cs="Arial"/>
                <w:b/>
                <w:bCs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b/>
                <w:bCs/>
                <w:kern w:val="2"/>
                <w:sz w:val="20"/>
                <w:szCs w:val="20"/>
              </w:rPr>
              <w:t>CARTUS DE INSERAT PE DISPOZI</w:t>
            </w:r>
            <w:r>
              <w:rPr>
                <w:b/>
                <w:bCs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b/>
                <w:bCs/>
                <w:kern w:val="2"/>
                <w:sz w:val="20"/>
                <w:szCs w:val="20"/>
              </w:rPr>
              <w:t xml:space="preserve">IA PRIMARULUI, DUPĂ SEMNĂTURA SA </w:t>
            </w:r>
            <w:r>
              <w:rPr>
                <w:b/>
                <w:bCs/>
                <w:kern w:val="2"/>
                <w:sz w:val="20"/>
                <w:szCs w:val="20"/>
              </w:rPr>
              <w:t>Ș</w:t>
            </w:r>
            <w:r>
              <w:rPr>
                <w:rFonts w:ascii="Bookman Old Style" w:hAnsi="Bookman Old Style"/>
                <w:b/>
                <w:bCs/>
                <w:kern w:val="2"/>
                <w:sz w:val="20"/>
                <w:szCs w:val="20"/>
              </w:rPr>
              <w:t>I CEA A SECRETARULUI GENERAL</w:t>
            </w:r>
          </w:p>
        </w:tc>
      </w:tr>
      <w:tr w:rsidR="0087333C" w:rsidTr="0087333C">
        <w:tc>
          <w:tcPr>
            <w:tcW w:w="39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333C" w:rsidRDefault="0087333C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rFonts w:ascii="Bookman Old Style" w:eastAsia="Calibri" w:hAnsi="Bookman Old Style" w:cs="Arial"/>
                <w:b/>
                <w:bCs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b/>
                <w:bCs/>
                <w:kern w:val="2"/>
                <w:sz w:val="20"/>
                <w:szCs w:val="20"/>
              </w:rPr>
              <w:t>Nr.</w:t>
            </w:r>
          </w:p>
          <w:p w:rsidR="0087333C" w:rsidRDefault="0087333C">
            <w:pPr>
              <w:tabs>
                <w:tab w:val="left" w:pos="561"/>
                <w:tab w:val="left" w:pos="748"/>
              </w:tabs>
              <w:suppressAutoHyphens/>
              <w:spacing w:after="0" w:line="240" w:lineRule="auto"/>
              <w:jc w:val="center"/>
              <w:rPr>
                <w:rFonts w:ascii="Bookman Old Style" w:eastAsia="Calibri" w:hAnsi="Bookman Old Style" w:cs="Arial"/>
                <w:b/>
                <w:bCs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b/>
                <w:bCs/>
                <w:kern w:val="2"/>
                <w:sz w:val="20"/>
                <w:szCs w:val="20"/>
              </w:rPr>
              <w:t>crt.</w:t>
            </w:r>
          </w:p>
        </w:tc>
        <w:tc>
          <w:tcPr>
            <w:tcW w:w="652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333C" w:rsidRDefault="0087333C">
            <w:pPr>
              <w:tabs>
                <w:tab w:val="left" w:pos="561"/>
                <w:tab w:val="left" w:pos="748"/>
              </w:tabs>
              <w:suppressAutoHyphens/>
              <w:spacing w:after="0" w:line="240" w:lineRule="auto"/>
              <w:jc w:val="center"/>
              <w:rPr>
                <w:rFonts w:ascii="Bookman Old Style" w:eastAsia="Calibri" w:hAnsi="Bookman Old Style" w:cs="Arial"/>
                <w:b/>
                <w:bCs/>
                <w:kern w:val="2"/>
                <w:sz w:val="20"/>
                <w:szCs w:val="20"/>
                <w:vertAlign w:val="superscript"/>
                <w:lang w:eastAsia="zh-CN"/>
              </w:rPr>
            </w:pPr>
            <w:r>
              <w:rPr>
                <w:rFonts w:ascii="Bookman Old Style" w:hAnsi="Bookman Old Style"/>
                <w:b/>
                <w:bCs/>
                <w:kern w:val="2"/>
                <w:sz w:val="20"/>
                <w:szCs w:val="20"/>
              </w:rPr>
              <w:t>OPERA</w:t>
            </w:r>
            <w:r>
              <w:rPr>
                <w:b/>
                <w:bCs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b/>
                <w:bCs/>
                <w:kern w:val="2"/>
                <w:sz w:val="20"/>
                <w:szCs w:val="20"/>
              </w:rPr>
              <w:t>IUNI EFECTUATE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333C" w:rsidRDefault="0087333C">
            <w:pPr>
              <w:tabs>
                <w:tab w:val="left" w:pos="561"/>
                <w:tab w:val="left" w:pos="748"/>
              </w:tabs>
              <w:spacing w:after="0" w:line="240" w:lineRule="auto"/>
              <w:jc w:val="center"/>
              <w:rPr>
                <w:rFonts w:ascii="Bookman Old Style" w:eastAsia="Calibri" w:hAnsi="Bookman Old Style" w:cs="Arial"/>
                <w:b/>
                <w:bCs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b/>
                <w:bCs/>
                <w:kern w:val="2"/>
                <w:sz w:val="20"/>
                <w:szCs w:val="20"/>
              </w:rPr>
              <w:t>Data</w:t>
            </w:r>
          </w:p>
          <w:p w:rsidR="0087333C" w:rsidRDefault="0087333C">
            <w:pPr>
              <w:tabs>
                <w:tab w:val="left" w:pos="561"/>
                <w:tab w:val="left" w:pos="748"/>
              </w:tabs>
              <w:suppressAutoHyphens/>
              <w:spacing w:after="0" w:line="240" w:lineRule="auto"/>
              <w:jc w:val="center"/>
              <w:rPr>
                <w:rFonts w:ascii="Bookman Old Style" w:eastAsia="Calibri" w:hAnsi="Bookman Old Style" w:cs="Arial"/>
                <w:b/>
                <w:bCs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b/>
                <w:bCs/>
                <w:kern w:val="2"/>
                <w:sz w:val="20"/>
                <w:szCs w:val="20"/>
              </w:rPr>
              <w:t>ZZ/LL/AN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87333C" w:rsidRDefault="0087333C">
            <w:pPr>
              <w:tabs>
                <w:tab w:val="left" w:pos="561"/>
                <w:tab w:val="left" w:pos="748"/>
              </w:tabs>
              <w:suppressAutoHyphens/>
              <w:spacing w:after="0" w:line="240" w:lineRule="auto"/>
              <w:jc w:val="center"/>
              <w:rPr>
                <w:rFonts w:ascii="Bookman Old Style" w:eastAsia="Calibri" w:hAnsi="Bookman Old Style" w:cs="Arial"/>
                <w:b/>
                <w:bCs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b/>
                <w:bCs/>
                <w:kern w:val="2"/>
                <w:sz w:val="20"/>
                <w:szCs w:val="20"/>
              </w:rPr>
              <w:t>Semnătura persoanei responsabile să efectueze procedura</w:t>
            </w:r>
          </w:p>
        </w:tc>
      </w:tr>
      <w:tr w:rsidR="0087333C" w:rsidTr="0087333C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87333C" w:rsidRDefault="0087333C">
            <w:pPr>
              <w:tabs>
                <w:tab w:val="left" w:pos="561"/>
                <w:tab w:val="left" w:pos="748"/>
              </w:tabs>
              <w:suppressAutoHyphens/>
              <w:spacing w:after="0" w:line="240" w:lineRule="auto"/>
              <w:jc w:val="center"/>
              <w:rPr>
                <w:rFonts w:ascii="Bookman Old Style" w:eastAsia="Calibri" w:hAnsi="Bookman Old Style" w:cs="Arial"/>
                <w:b/>
                <w:bCs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b/>
                <w:bCs/>
                <w:kern w:val="2"/>
                <w:sz w:val="20"/>
                <w:szCs w:val="20"/>
              </w:rPr>
              <w:t>0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87333C" w:rsidRDefault="0087333C">
            <w:pPr>
              <w:tabs>
                <w:tab w:val="left" w:pos="561"/>
                <w:tab w:val="left" w:pos="748"/>
              </w:tabs>
              <w:suppressAutoHyphens/>
              <w:spacing w:after="0" w:line="240" w:lineRule="auto"/>
              <w:jc w:val="center"/>
              <w:rPr>
                <w:rFonts w:ascii="Bookman Old Style" w:eastAsia="Calibri" w:hAnsi="Bookman Old Style" w:cs="Arial"/>
                <w:b/>
                <w:bCs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b/>
                <w:bCs/>
                <w:kern w:val="2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87333C" w:rsidRDefault="0087333C">
            <w:pPr>
              <w:tabs>
                <w:tab w:val="left" w:pos="561"/>
                <w:tab w:val="left" w:pos="748"/>
              </w:tabs>
              <w:suppressAutoHyphens/>
              <w:spacing w:after="0" w:line="240" w:lineRule="auto"/>
              <w:jc w:val="center"/>
              <w:rPr>
                <w:rFonts w:ascii="Bookman Old Style" w:eastAsia="Calibri" w:hAnsi="Bookman Old Style" w:cs="Arial"/>
                <w:b/>
                <w:bCs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b/>
                <w:bCs/>
                <w:kern w:val="2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87333C" w:rsidRDefault="0087333C">
            <w:pPr>
              <w:tabs>
                <w:tab w:val="left" w:pos="561"/>
                <w:tab w:val="left" w:pos="748"/>
              </w:tabs>
              <w:suppressAutoHyphens/>
              <w:spacing w:after="0" w:line="240" w:lineRule="auto"/>
              <w:jc w:val="center"/>
              <w:rPr>
                <w:rFonts w:ascii="Bookman Old Style" w:eastAsia="Calibri" w:hAnsi="Bookman Old Style" w:cs="Arial"/>
                <w:b/>
                <w:bCs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b/>
                <w:bCs/>
                <w:kern w:val="2"/>
                <w:sz w:val="20"/>
                <w:szCs w:val="20"/>
              </w:rPr>
              <w:t>3</w:t>
            </w:r>
          </w:p>
        </w:tc>
      </w:tr>
      <w:tr w:rsidR="0087333C" w:rsidTr="0087333C">
        <w:tc>
          <w:tcPr>
            <w:tcW w:w="392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333C" w:rsidRDefault="0087333C">
            <w:pPr>
              <w:suppressAutoHyphens/>
              <w:spacing w:after="0" w:line="240" w:lineRule="auto"/>
              <w:jc w:val="center"/>
              <w:rPr>
                <w:rFonts w:ascii="Bookman Old Style" w:eastAsia="Calibri" w:hAnsi="Bookman Old Style" w:cs="Arial"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20"/>
                <w:szCs w:val="20"/>
              </w:rPr>
              <w:t>1</w:t>
            </w:r>
          </w:p>
        </w:tc>
        <w:tc>
          <w:tcPr>
            <w:tcW w:w="652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333C" w:rsidRDefault="0087333C">
            <w:pPr>
              <w:suppressAutoHyphens/>
              <w:spacing w:after="0" w:line="240" w:lineRule="auto"/>
              <w:rPr>
                <w:rFonts w:ascii="Bookman Old Style" w:eastAsia="Calibri" w:hAnsi="Bookman Old Style" w:cs="Arial"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20"/>
                <w:szCs w:val="20"/>
              </w:rPr>
              <w:t>Semnarea dispozi</w:t>
            </w:r>
            <w:r>
              <w:rPr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kern w:val="2"/>
                <w:sz w:val="20"/>
                <w:szCs w:val="20"/>
              </w:rPr>
              <w:t>iei</w:t>
            </w:r>
            <w:r>
              <w:rPr>
                <w:rFonts w:ascii="Bookman Old Style" w:hAnsi="Bookman Old Style"/>
                <w:kern w:val="2"/>
                <w:sz w:val="20"/>
                <w:szCs w:val="20"/>
                <w:vertAlign w:val="superscript"/>
              </w:rPr>
              <w:t>1</w:t>
            </w:r>
            <w:r>
              <w:rPr>
                <w:rFonts w:ascii="Bookman Old Style" w:hAnsi="Bookman Old Style"/>
                <w:kern w:val="2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333C" w:rsidRDefault="0087333C">
            <w:pPr>
              <w:suppressAutoHyphens/>
              <w:spacing w:after="0" w:line="240" w:lineRule="auto"/>
              <w:ind w:left="-57" w:right="-57"/>
              <w:jc w:val="center"/>
              <w:rPr>
                <w:rFonts w:ascii="Bookman Old Style" w:eastAsia="Calibri" w:hAnsi="Bookman Old Style" w:cs="Arial"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20"/>
                <w:szCs w:val="20"/>
              </w:rPr>
              <w:t>…/…/20...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87333C" w:rsidRDefault="0087333C">
            <w:pPr>
              <w:suppressAutoHyphens/>
              <w:spacing w:after="0" w:line="240" w:lineRule="auto"/>
              <w:jc w:val="center"/>
              <w:rPr>
                <w:rFonts w:ascii="Bookman Old Style" w:eastAsia="Calibri" w:hAnsi="Bookman Old Style" w:cs="Arial"/>
                <w:kern w:val="2"/>
                <w:sz w:val="20"/>
                <w:szCs w:val="20"/>
                <w:lang w:eastAsia="zh-CN"/>
              </w:rPr>
            </w:pPr>
          </w:p>
        </w:tc>
      </w:tr>
      <w:tr w:rsidR="0087333C" w:rsidTr="0087333C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333C" w:rsidRDefault="0087333C">
            <w:pPr>
              <w:suppressAutoHyphens/>
              <w:spacing w:after="0" w:line="240" w:lineRule="auto"/>
              <w:jc w:val="center"/>
              <w:rPr>
                <w:rFonts w:ascii="Bookman Old Style" w:eastAsia="Calibri" w:hAnsi="Bookman Old Style" w:cs="Arial"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20"/>
                <w:szCs w:val="20"/>
              </w:rPr>
              <w:t>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333C" w:rsidRDefault="0087333C">
            <w:pPr>
              <w:suppressAutoHyphens/>
              <w:spacing w:after="0" w:line="240" w:lineRule="auto"/>
              <w:rPr>
                <w:rFonts w:ascii="Bookman Old Style" w:eastAsia="Calibri" w:hAnsi="Bookman Old Style" w:cs="Arial"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20"/>
                <w:szCs w:val="20"/>
              </w:rPr>
              <w:t>Comunicarea către prefectul jude</w:t>
            </w:r>
            <w:r>
              <w:rPr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kern w:val="2"/>
                <w:sz w:val="20"/>
                <w:szCs w:val="20"/>
              </w:rPr>
              <w:t>ului</w:t>
            </w:r>
            <w:r>
              <w:rPr>
                <w:rFonts w:ascii="Bookman Old Style" w:hAnsi="Bookman Old Style"/>
                <w:kern w:val="2"/>
                <w:sz w:val="20"/>
                <w:szCs w:val="20"/>
                <w:vertAlign w:val="superscript"/>
              </w:rPr>
              <w:t>2</w:t>
            </w:r>
            <w:r>
              <w:rPr>
                <w:rFonts w:ascii="Bookman Old Style" w:hAnsi="Bookman Old Style"/>
                <w:kern w:val="2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33C" w:rsidRDefault="0087333C">
            <w:pPr>
              <w:suppressAutoHyphens/>
              <w:spacing w:after="0" w:line="240" w:lineRule="auto"/>
              <w:ind w:left="-57" w:right="-57"/>
              <w:jc w:val="center"/>
              <w:rPr>
                <w:rFonts w:ascii="Bookman Old Style" w:eastAsia="Calibri" w:hAnsi="Bookman Old Style" w:cs="Arial"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20"/>
                <w:szCs w:val="20"/>
              </w:rPr>
              <w:t>…/…/20...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87333C" w:rsidRDefault="0087333C">
            <w:pPr>
              <w:suppressAutoHyphens/>
              <w:spacing w:after="0" w:line="240" w:lineRule="auto"/>
              <w:jc w:val="center"/>
              <w:rPr>
                <w:rFonts w:ascii="Bookman Old Style" w:eastAsia="Calibri" w:hAnsi="Bookman Old Style" w:cs="Arial"/>
                <w:kern w:val="2"/>
                <w:sz w:val="20"/>
                <w:szCs w:val="20"/>
                <w:lang w:eastAsia="zh-CN"/>
              </w:rPr>
            </w:pPr>
          </w:p>
        </w:tc>
      </w:tr>
      <w:tr w:rsidR="0087333C" w:rsidTr="0087333C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333C" w:rsidRDefault="0087333C">
            <w:pPr>
              <w:suppressAutoHyphens/>
              <w:spacing w:after="0" w:line="240" w:lineRule="auto"/>
              <w:jc w:val="center"/>
              <w:rPr>
                <w:rFonts w:ascii="Bookman Old Style" w:eastAsia="Calibri" w:hAnsi="Bookman Old Style" w:cs="Arial"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20"/>
                <w:szCs w:val="20"/>
              </w:rPr>
              <w:t>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333C" w:rsidRDefault="0087333C">
            <w:pPr>
              <w:suppressAutoHyphens/>
              <w:spacing w:after="0" w:line="240" w:lineRule="auto"/>
              <w:rPr>
                <w:rFonts w:ascii="Bookman Old Style" w:eastAsia="Calibri" w:hAnsi="Bookman Old Style" w:cs="Arial"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20"/>
                <w:szCs w:val="20"/>
              </w:rPr>
              <w:t>Aducerea la cuno</w:t>
            </w:r>
            <w:r>
              <w:rPr>
                <w:kern w:val="2"/>
                <w:sz w:val="20"/>
                <w:szCs w:val="20"/>
              </w:rPr>
              <w:t>ș</w:t>
            </w:r>
            <w:r>
              <w:rPr>
                <w:rFonts w:ascii="Bookman Old Style" w:hAnsi="Bookman Old Style"/>
                <w:kern w:val="2"/>
                <w:sz w:val="20"/>
                <w:szCs w:val="20"/>
              </w:rPr>
              <w:t>tin</w:t>
            </w:r>
            <w:r>
              <w:rPr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kern w:val="2"/>
                <w:sz w:val="20"/>
                <w:szCs w:val="20"/>
              </w:rPr>
              <w:t>ă publică</w:t>
            </w:r>
            <w:r>
              <w:rPr>
                <w:rFonts w:ascii="Bookman Old Style" w:hAnsi="Bookman Old Style"/>
                <w:kern w:val="2"/>
                <w:sz w:val="20"/>
                <w:szCs w:val="20"/>
                <w:vertAlign w:val="superscript"/>
              </w:rPr>
              <w:t>3+4+7</w:t>
            </w:r>
            <w:r>
              <w:rPr>
                <w:rFonts w:ascii="Bookman Old Style" w:hAnsi="Bookman Old Style"/>
                <w:kern w:val="2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33C" w:rsidRDefault="0087333C">
            <w:pPr>
              <w:suppressAutoHyphens/>
              <w:spacing w:after="0" w:line="240" w:lineRule="auto"/>
              <w:ind w:left="-57" w:right="-57"/>
              <w:jc w:val="center"/>
              <w:rPr>
                <w:rFonts w:ascii="Bookman Old Style" w:eastAsia="Calibri" w:hAnsi="Bookman Old Style" w:cs="Arial"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20"/>
                <w:szCs w:val="20"/>
              </w:rPr>
              <w:t>…/…/20...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87333C" w:rsidRDefault="0087333C">
            <w:pPr>
              <w:suppressAutoHyphens/>
              <w:spacing w:after="0" w:line="240" w:lineRule="auto"/>
              <w:jc w:val="center"/>
              <w:rPr>
                <w:rFonts w:ascii="Bookman Old Style" w:eastAsia="Calibri" w:hAnsi="Bookman Old Style" w:cs="Arial"/>
                <w:kern w:val="2"/>
                <w:sz w:val="20"/>
                <w:szCs w:val="20"/>
                <w:lang w:eastAsia="zh-CN"/>
              </w:rPr>
            </w:pPr>
          </w:p>
        </w:tc>
      </w:tr>
      <w:tr w:rsidR="0087333C" w:rsidTr="0087333C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333C" w:rsidRDefault="0087333C">
            <w:pPr>
              <w:suppressAutoHyphens/>
              <w:spacing w:after="0" w:line="240" w:lineRule="auto"/>
              <w:jc w:val="center"/>
              <w:rPr>
                <w:rFonts w:ascii="Bookman Old Style" w:eastAsia="Calibri" w:hAnsi="Bookman Old Style" w:cs="Arial"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20"/>
                <w:szCs w:val="20"/>
              </w:rPr>
              <w:t>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333C" w:rsidRDefault="0087333C">
            <w:pPr>
              <w:suppressAutoHyphens/>
              <w:spacing w:after="0" w:line="240" w:lineRule="auto"/>
              <w:rPr>
                <w:rFonts w:ascii="Bookman Old Style" w:eastAsia="Calibri" w:hAnsi="Bookman Old Style" w:cs="Arial"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20"/>
                <w:szCs w:val="20"/>
              </w:rPr>
              <w:t>Comunicarea, numai în cazul celei cu caracter individual</w:t>
            </w:r>
            <w:r>
              <w:rPr>
                <w:rFonts w:ascii="Bookman Old Style" w:hAnsi="Bookman Old Style"/>
                <w:kern w:val="2"/>
                <w:sz w:val="20"/>
                <w:szCs w:val="20"/>
                <w:vertAlign w:val="superscript"/>
              </w:rPr>
              <w:t>3+4</w:t>
            </w:r>
            <w:r>
              <w:rPr>
                <w:rFonts w:ascii="Bookman Old Style" w:hAnsi="Bookman Old Style"/>
                <w:kern w:val="2"/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33C" w:rsidRDefault="0087333C">
            <w:pPr>
              <w:suppressAutoHyphens/>
              <w:spacing w:after="0" w:line="240" w:lineRule="auto"/>
              <w:ind w:left="-57" w:right="-57"/>
              <w:jc w:val="center"/>
              <w:rPr>
                <w:rFonts w:ascii="Bookman Old Style" w:eastAsia="Calibri" w:hAnsi="Bookman Old Style" w:cs="Arial"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20"/>
                <w:szCs w:val="20"/>
              </w:rPr>
              <w:t>…/…/20...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87333C" w:rsidRDefault="0087333C">
            <w:pPr>
              <w:suppressAutoHyphens/>
              <w:spacing w:after="0" w:line="240" w:lineRule="auto"/>
              <w:jc w:val="center"/>
              <w:rPr>
                <w:rFonts w:ascii="Bookman Old Style" w:eastAsia="Calibri" w:hAnsi="Bookman Old Style" w:cs="Arial"/>
                <w:kern w:val="2"/>
                <w:sz w:val="20"/>
                <w:szCs w:val="20"/>
                <w:lang w:eastAsia="zh-CN"/>
              </w:rPr>
            </w:pPr>
          </w:p>
        </w:tc>
      </w:tr>
      <w:tr w:rsidR="0087333C" w:rsidTr="0087333C">
        <w:tc>
          <w:tcPr>
            <w:tcW w:w="392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333C" w:rsidRDefault="0087333C">
            <w:pPr>
              <w:suppressAutoHyphens/>
              <w:spacing w:after="0" w:line="240" w:lineRule="auto"/>
              <w:jc w:val="center"/>
              <w:rPr>
                <w:rFonts w:ascii="Bookman Old Style" w:eastAsia="Calibri" w:hAnsi="Bookman Old Style" w:cs="Arial"/>
                <w:b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b/>
                <w:kern w:val="2"/>
                <w:sz w:val="20"/>
                <w:szCs w:val="20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7333C" w:rsidRDefault="0087333C">
            <w:pPr>
              <w:suppressAutoHyphens/>
              <w:spacing w:after="0" w:line="240" w:lineRule="auto"/>
              <w:rPr>
                <w:rFonts w:ascii="Bookman Old Style" w:eastAsia="Calibri" w:hAnsi="Bookman Old Style" w:cs="Arial"/>
                <w:b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b/>
                <w:kern w:val="2"/>
                <w:sz w:val="20"/>
                <w:szCs w:val="20"/>
              </w:rPr>
              <w:t>Dispozi</w:t>
            </w:r>
            <w:r>
              <w:rPr>
                <w:b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b/>
                <w:kern w:val="2"/>
                <w:sz w:val="20"/>
                <w:szCs w:val="20"/>
              </w:rPr>
              <w:t>ia devine obligatorie</w:t>
            </w:r>
            <w:r>
              <w:rPr>
                <w:rFonts w:ascii="Bookman Old Style" w:hAnsi="Bookman Old Style"/>
                <w:bCs/>
                <w:kern w:val="2"/>
                <w:sz w:val="20"/>
                <w:szCs w:val="20"/>
                <w:vertAlign w:val="superscript"/>
              </w:rPr>
              <w:t>5+7</w:t>
            </w:r>
            <w:r>
              <w:rPr>
                <w:rFonts w:ascii="Bookman Old Style" w:hAnsi="Bookman Old Style"/>
                <w:bCs/>
                <w:kern w:val="2"/>
                <w:sz w:val="20"/>
                <w:szCs w:val="20"/>
              </w:rPr>
              <w:t>)</w:t>
            </w:r>
            <w:r>
              <w:rPr>
                <w:rFonts w:ascii="Bookman Old Style" w:hAnsi="Bookman Old Style"/>
                <w:b/>
                <w:kern w:val="2"/>
                <w:sz w:val="20"/>
                <w:szCs w:val="20"/>
              </w:rPr>
              <w:t xml:space="preserve"> sau produce efecte juridice</w:t>
            </w:r>
            <w:r>
              <w:rPr>
                <w:rFonts w:ascii="Bookman Old Style" w:hAnsi="Bookman Old Style"/>
                <w:bCs/>
                <w:kern w:val="2"/>
                <w:sz w:val="20"/>
                <w:szCs w:val="20"/>
                <w:vertAlign w:val="superscript"/>
              </w:rPr>
              <w:t>6+7</w:t>
            </w:r>
            <w:r>
              <w:rPr>
                <w:rFonts w:ascii="Bookman Old Style" w:hAnsi="Bookman Old Style"/>
                <w:bCs/>
                <w:kern w:val="2"/>
                <w:sz w:val="20"/>
                <w:szCs w:val="20"/>
              </w:rPr>
              <w:t>)</w:t>
            </w:r>
            <w:r>
              <w:rPr>
                <w:rFonts w:ascii="Bookman Old Style" w:hAnsi="Bookman Old Style"/>
                <w:b/>
                <w:kern w:val="2"/>
                <w:sz w:val="20"/>
                <w:szCs w:val="20"/>
              </w:rPr>
              <w:t>, după caz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333C" w:rsidRDefault="0087333C">
            <w:pPr>
              <w:suppressAutoHyphens/>
              <w:spacing w:after="0" w:line="240" w:lineRule="auto"/>
              <w:ind w:left="-57" w:right="-57"/>
              <w:jc w:val="center"/>
              <w:rPr>
                <w:rFonts w:ascii="Bookman Old Style" w:eastAsia="Calibri" w:hAnsi="Bookman Old Style" w:cs="Arial"/>
                <w:b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b/>
                <w:kern w:val="2"/>
                <w:sz w:val="20"/>
                <w:szCs w:val="20"/>
              </w:rPr>
              <w:t>…/…/20...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87333C" w:rsidRDefault="0087333C">
            <w:pPr>
              <w:suppressAutoHyphens/>
              <w:spacing w:after="0" w:line="240" w:lineRule="auto"/>
              <w:jc w:val="center"/>
              <w:rPr>
                <w:rFonts w:ascii="Bookman Old Style" w:eastAsia="Calibri" w:hAnsi="Bookman Old Style" w:cs="Arial"/>
                <w:b/>
                <w:kern w:val="2"/>
                <w:sz w:val="20"/>
                <w:szCs w:val="20"/>
                <w:lang w:eastAsia="zh-CN"/>
              </w:rPr>
            </w:pPr>
          </w:p>
        </w:tc>
      </w:tr>
      <w:tr w:rsidR="0087333C" w:rsidTr="0087333C">
        <w:trPr>
          <w:trHeight w:val="5015"/>
        </w:trPr>
        <w:tc>
          <w:tcPr>
            <w:tcW w:w="10173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87333C" w:rsidRDefault="0087333C">
            <w:pPr>
              <w:pStyle w:val="Listparagraf"/>
              <w:spacing w:after="0" w:line="240" w:lineRule="auto"/>
              <w:ind w:left="0"/>
              <w:jc w:val="both"/>
              <w:rPr>
                <w:rFonts w:ascii="Bookman Old Style" w:eastAsia="Calibri" w:hAnsi="Bookman Old Style" w:cs="Arial"/>
                <w:b/>
                <w:kern w:val="2"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Bookman Old Style" w:hAnsi="Bookman Old Style"/>
                <w:b/>
                <w:kern w:val="2"/>
                <w:sz w:val="20"/>
                <w:szCs w:val="20"/>
              </w:rPr>
              <w:lastRenderedPageBreak/>
              <w:t>Extrase</w:t>
            </w:r>
            <w:proofErr w:type="spellEnd"/>
            <w:r>
              <w:rPr>
                <w:rFonts w:ascii="Bookman Old Style" w:hAnsi="Bookman Old Style"/>
                <w:b/>
                <w:kern w:val="2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Bookman Old Style" w:hAnsi="Bookman Old Style"/>
                <w:b/>
                <w:kern w:val="2"/>
                <w:sz w:val="20"/>
                <w:szCs w:val="20"/>
              </w:rPr>
              <w:t>Ordonan</w:t>
            </w:r>
            <w:r>
              <w:rPr>
                <w:b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b/>
                <w:kern w:val="2"/>
                <w:sz w:val="20"/>
                <w:szCs w:val="20"/>
              </w:rPr>
              <w:t>a</w:t>
            </w:r>
            <w:proofErr w:type="spellEnd"/>
            <w:r>
              <w:rPr>
                <w:rFonts w:ascii="Bookman Old Style" w:hAnsi="Bookman Old Style"/>
                <w:b/>
                <w:kern w:val="2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Bookman Old Style" w:hAnsi="Bookman Old Style"/>
                <w:b/>
                <w:kern w:val="2"/>
                <w:sz w:val="20"/>
                <w:szCs w:val="20"/>
              </w:rPr>
              <w:t>urgen</w:t>
            </w:r>
            <w:r>
              <w:rPr>
                <w:b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b/>
                <w:kern w:val="2"/>
                <w:sz w:val="20"/>
                <w:szCs w:val="20"/>
              </w:rPr>
              <w:t>ă</w:t>
            </w:r>
            <w:proofErr w:type="spellEnd"/>
            <w:r>
              <w:rPr>
                <w:rFonts w:ascii="Bookman Old Style" w:hAnsi="Bookman Old Style"/>
                <w:b/>
                <w:kern w:val="2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Bookman Old Style" w:hAnsi="Bookman Old Style"/>
                <w:b/>
                <w:kern w:val="2"/>
                <w:sz w:val="20"/>
                <w:szCs w:val="20"/>
              </w:rPr>
              <w:t>Guvernului</w:t>
            </w:r>
            <w:proofErr w:type="spellEnd"/>
            <w:r>
              <w:rPr>
                <w:rFonts w:ascii="Bookman Old Style" w:hAnsi="Bookman Old Style"/>
                <w:b/>
                <w:kern w:val="2"/>
                <w:sz w:val="20"/>
                <w:szCs w:val="20"/>
              </w:rPr>
              <w:t xml:space="preserve"> nr. 57/2019 </w:t>
            </w:r>
            <w:proofErr w:type="spellStart"/>
            <w:r>
              <w:rPr>
                <w:rFonts w:ascii="Bookman Old Style" w:hAnsi="Bookman Old Style"/>
                <w:b/>
                <w:kern w:val="2"/>
                <w:sz w:val="20"/>
                <w:szCs w:val="20"/>
              </w:rPr>
              <w:t>privind</w:t>
            </w:r>
            <w:proofErr w:type="spellEnd"/>
            <w:r>
              <w:rPr>
                <w:rFonts w:ascii="Bookman Old Style" w:hAnsi="Bookman Old Style"/>
                <w:b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kern w:val="2"/>
                <w:sz w:val="20"/>
                <w:szCs w:val="20"/>
              </w:rPr>
              <w:t>Codul</w:t>
            </w:r>
            <w:proofErr w:type="spellEnd"/>
            <w:r>
              <w:rPr>
                <w:rFonts w:ascii="Bookman Old Style" w:hAnsi="Bookman Old Style"/>
                <w:b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kern w:val="2"/>
                <w:sz w:val="20"/>
                <w:szCs w:val="20"/>
              </w:rPr>
              <w:t>administrativ</w:t>
            </w:r>
            <w:proofErr w:type="spellEnd"/>
            <w:r>
              <w:rPr>
                <w:rFonts w:ascii="Bookman Old Style" w:hAnsi="Bookman Old Style"/>
                <w:b/>
                <w:kern w:val="2"/>
                <w:sz w:val="20"/>
                <w:szCs w:val="20"/>
              </w:rPr>
              <w:t xml:space="preserve">, cu </w:t>
            </w:r>
            <w:proofErr w:type="spellStart"/>
            <w:r>
              <w:rPr>
                <w:rFonts w:ascii="Bookman Old Style" w:hAnsi="Bookman Old Style"/>
                <w:b/>
                <w:kern w:val="2"/>
                <w:sz w:val="20"/>
                <w:szCs w:val="20"/>
              </w:rPr>
              <w:t>modificările</w:t>
            </w:r>
            <w:proofErr w:type="spellEnd"/>
            <w:r>
              <w:rPr>
                <w:rFonts w:ascii="Bookman Old Style" w:hAnsi="Bookman Old Style"/>
                <w:b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kern w:val="2"/>
                <w:sz w:val="20"/>
                <w:szCs w:val="20"/>
              </w:rPr>
              <w:t>ș</w:t>
            </w:r>
            <w:r>
              <w:rPr>
                <w:rFonts w:ascii="Bookman Old Style" w:hAnsi="Bookman Old Style"/>
                <w:b/>
                <w:kern w:val="2"/>
                <w:sz w:val="20"/>
                <w:szCs w:val="20"/>
              </w:rPr>
              <w:t>i</w:t>
            </w:r>
            <w:proofErr w:type="spellEnd"/>
            <w:r>
              <w:rPr>
                <w:rFonts w:ascii="Bookman Old Style" w:hAnsi="Bookman Old Style"/>
                <w:b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kern w:val="2"/>
                <w:sz w:val="20"/>
                <w:szCs w:val="20"/>
              </w:rPr>
              <w:t>completările</w:t>
            </w:r>
            <w:proofErr w:type="spellEnd"/>
            <w:r>
              <w:rPr>
                <w:rFonts w:ascii="Bookman Old Style" w:hAnsi="Bookman Old Style"/>
                <w:b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b/>
                <w:kern w:val="2"/>
                <w:sz w:val="20"/>
                <w:szCs w:val="20"/>
              </w:rPr>
              <w:t>ulterioare</w:t>
            </w:r>
            <w:proofErr w:type="spellEnd"/>
            <w:r>
              <w:rPr>
                <w:rFonts w:ascii="Bookman Old Style" w:hAnsi="Bookman Old Style"/>
                <w:b/>
                <w:kern w:val="2"/>
                <w:sz w:val="20"/>
                <w:szCs w:val="20"/>
              </w:rPr>
              <w:t>:</w:t>
            </w:r>
          </w:p>
          <w:p w:rsidR="0087333C" w:rsidRDefault="0087333C" w:rsidP="0087333C">
            <w:pPr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Bookman Old Style" w:hAnsi="Bookman Old Style"/>
                <w:kern w:val="2"/>
                <w:sz w:val="20"/>
                <w:szCs w:val="20"/>
              </w:rPr>
            </w:pPr>
            <w:r>
              <w:rPr>
                <w:rFonts w:ascii="Bookman Old Style" w:hAnsi="Bookman Old Style"/>
                <w:kern w:val="2"/>
                <w:sz w:val="20"/>
                <w:szCs w:val="20"/>
              </w:rPr>
              <w:t xml:space="preserve">art. 240 alin. (1): </w:t>
            </w:r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„Primarul, ..., prin semnare, înveste</w:t>
            </w:r>
            <w:r>
              <w:rPr>
                <w:i/>
                <w:iCs/>
                <w:kern w:val="2"/>
                <w:sz w:val="20"/>
                <w:szCs w:val="20"/>
              </w:rPr>
              <w:t>ș</w:t>
            </w:r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te cu formulă de autoritate executarea actelor administrative emise ... în exercitarea atribu</w:t>
            </w:r>
            <w:r>
              <w:rPr>
                <w:i/>
                <w:iCs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iilor care îi revin potrivit legii.”;</w:t>
            </w:r>
          </w:p>
          <w:p w:rsidR="0087333C" w:rsidRDefault="0087333C" w:rsidP="0087333C">
            <w:pPr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Bookman Old Style" w:hAnsi="Bookman Old Style"/>
                <w:kern w:val="2"/>
                <w:sz w:val="20"/>
                <w:szCs w:val="20"/>
              </w:rPr>
            </w:pPr>
            <w:r>
              <w:rPr>
                <w:rFonts w:ascii="Bookman Old Style" w:hAnsi="Bookman Old Style"/>
                <w:kern w:val="2"/>
                <w:sz w:val="20"/>
                <w:szCs w:val="20"/>
              </w:rPr>
              <w:t xml:space="preserve">art. 197 alin. (1), adaptat: </w:t>
            </w:r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Secretarul general al comunei comunică dispozi</w:t>
            </w:r>
            <w:r>
              <w:rPr>
                <w:i/>
                <w:iCs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iile primarului  comunei prefectului în cel mult 10 zile lucrătoare de la data ... emiterii.;</w:t>
            </w:r>
          </w:p>
          <w:p w:rsidR="0087333C" w:rsidRDefault="0087333C" w:rsidP="0087333C">
            <w:pPr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Bookman Old Style" w:hAnsi="Bookman Old Style"/>
                <w:kern w:val="2"/>
                <w:sz w:val="20"/>
                <w:szCs w:val="20"/>
              </w:rPr>
            </w:pPr>
            <w:r>
              <w:rPr>
                <w:rFonts w:ascii="Bookman Old Style" w:hAnsi="Bookman Old Style"/>
                <w:kern w:val="2"/>
                <w:sz w:val="20"/>
                <w:szCs w:val="20"/>
              </w:rPr>
              <w:t xml:space="preserve">art. 197 alin. (4): </w:t>
            </w:r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 xml:space="preserve"> ... dispozi</w:t>
            </w:r>
            <w:r>
              <w:rPr>
                <w:i/>
                <w:iCs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iile se aduc la cuno</w:t>
            </w:r>
            <w:r>
              <w:rPr>
                <w:i/>
                <w:iCs/>
                <w:kern w:val="2"/>
                <w:sz w:val="20"/>
                <w:szCs w:val="20"/>
              </w:rPr>
              <w:t>ș</w:t>
            </w:r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tin</w:t>
            </w:r>
            <w:r>
              <w:rPr>
                <w:i/>
                <w:iCs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 xml:space="preserve">a publică </w:t>
            </w:r>
            <w:r>
              <w:rPr>
                <w:i/>
                <w:iCs/>
                <w:kern w:val="2"/>
                <w:sz w:val="20"/>
                <w:szCs w:val="20"/>
              </w:rPr>
              <w:t>ș</w:t>
            </w:r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i se comunică, în condi</w:t>
            </w:r>
            <w:r>
              <w:rPr>
                <w:i/>
                <w:iCs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iile legii, prin grija secretarului general al comunei.;</w:t>
            </w:r>
          </w:p>
          <w:p w:rsidR="0087333C" w:rsidRDefault="0087333C" w:rsidP="0087333C">
            <w:pPr>
              <w:pStyle w:val="Listparagraf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Bookman Old Style" w:hAnsi="Bookman Old Style"/>
                <w:kern w:val="2"/>
                <w:sz w:val="20"/>
                <w:szCs w:val="20"/>
              </w:rPr>
            </w:pPr>
            <w:r>
              <w:rPr>
                <w:rFonts w:ascii="Bookman Old Style" w:hAnsi="Bookman Old Style"/>
                <w:kern w:val="2"/>
                <w:sz w:val="20"/>
                <w:szCs w:val="20"/>
              </w:rPr>
              <w:t xml:space="preserve">art. 199 </w:t>
            </w:r>
            <w:proofErr w:type="spellStart"/>
            <w:r>
              <w:rPr>
                <w:rFonts w:ascii="Bookman Old Style" w:hAnsi="Bookman Old Style"/>
                <w:kern w:val="2"/>
                <w:sz w:val="20"/>
                <w:szCs w:val="20"/>
              </w:rPr>
              <w:t>alin</w:t>
            </w:r>
            <w:proofErr w:type="spellEnd"/>
            <w:r>
              <w:rPr>
                <w:rFonts w:ascii="Bookman Old Style" w:hAnsi="Bookman Old Style"/>
                <w:kern w:val="2"/>
                <w:sz w:val="20"/>
                <w:szCs w:val="20"/>
              </w:rPr>
              <w:t xml:space="preserve">. (1): </w:t>
            </w:r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„</w:t>
            </w:r>
            <w:proofErr w:type="spellStart"/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Comunicarea</w:t>
            </w:r>
            <w:proofErr w:type="spellEnd"/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 xml:space="preserve"> ... </w:t>
            </w:r>
            <w:proofErr w:type="spellStart"/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dispozi</w:t>
            </w:r>
            <w:r>
              <w:rPr>
                <w:i/>
                <w:iCs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iilor</w:t>
            </w:r>
            <w:proofErr w:type="spellEnd"/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caracter</w:t>
            </w:r>
            <w:proofErr w:type="spellEnd"/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 xml:space="preserve"> individual </w:t>
            </w:r>
            <w:proofErr w:type="spellStart"/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către</w:t>
            </w:r>
            <w:proofErr w:type="spellEnd"/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persoanele</w:t>
            </w:r>
            <w:proofErr w:type="spellEnd"/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cărora</w:t>
            </w:r>
            <w:proofErr w:type="spellEnd"/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 xml:space="preserve"> li se </w:t>
            </w:r>
            <w:proofErr w:type="spellStart"/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adresează</w:t>
            </w:r>
            <w:proofErr w:type="spellEnd"/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 xml:space="preserve"> se face </w:t>
            </w:r>
            <w:proofErr w:type="spellStart"/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în</w:t>
            </w:r>
            <w:proofErr w:type="spellEnd"/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 xml:space="preserve"> cel </w:t>
            </w:r>
            <w:proofErr w:type="spellStart"/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mult</w:t>
            </w:r>
            <w:proofErr w:type="spellEnd"/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 xml:space="preserve"> 5 </w:t>
            </w:r>
            <w:proofErr w:type="spellStart"/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zile</w:t>
            </w:r>
            <w:proofErr w:type="spellEnd"/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 xml:space="preserve"> de la data </w:t>
            </w:r>
            <w:proofErr w:type="spellStart"/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comunicării</w:t>
            </w:r>
            <w:proofErr w:type="spellEnd"/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oficiale</w:t>
            </w:r>
            <w:proofErr w:type="spellEnd"/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către</w:t>
            </w:r>
            <w:proofErr w:type="spellEnd"/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 xml:space="preserve"> prefect.”;</w:t>
            </w:r>
          </w:p>
          <w:p w:rsidR="0087333C" w:rsidRDefault="0087333C" w:rsidP="0087333C">
            <w:pPr>
              <w:numPr>
                <w:ilvl w:val="0"/>
                <w:numId w:val="19"/>
              </w:numPr>
              <w:tabs>
                <w:tab w:val="left" w:pos="798"/>
              </w:tabs>
              <w:spacing w:after="0" w:line="240" w:lineRule="auto"/>
              <w:ind w:left="0" w:firstLine="567"/>
              <w:jc w:val="both"/>
              <w:rPr>
                <w:rFonts w:ascii="Bookman Old Style" w:hAnsi="Bookman Old Style"/>
                <w:kern w:val="2"/>
                <w:sz w:val="20"/>
                <w:szCs w:val="20"/>
              </w:rPr>
            </w:pPr>
            <w:r>
              <w:rPr>
                <w:rFonts w:ascii="Bookman Old Style" w:hAnsi="Bookman Old Style"/>
                <w:kern w:val="2"/>
                <w:sz w:val="20"/>
                <w:szCs w:val="20"/>
              </w:rPr>
              <w:t xml:space="preserve">art. 198 alin. (1): </w:t>
            </w:r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„... dispozi</w:t>
            </w:r>
            <w:r>
              <w:rPr>
                <w:i/>
                <w:iCs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iile cu caracter normativ devin obligatorii de la data aducerii lor la cuno</w:t>
            </w:r>
            <w:r>
              <w:rPr>
                <w:i/>
                <w:iCs/>
                <w:kern w:val="2"/>
                <w:sz w:val="20"/>
                <w:szCs w:val="20"/>
              </w:rPr>
              <w:t>ș</w:t>
            </w:r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tin</w:t>
            </w:r>
            <w:r>
              <w:rPr>
                <w:i/>
                <w:iCs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ă publică.”;</w:t>
            </w:r>
          </w:p>
          <w:p w:rsidR="0087333C" w:rsidRDefault="0087333C" w:rsidP="0087333C">
            <w:pPr>
              <w:pStyle w:val="Listparagraf"/>
              <w:numPr>
                <w:ilvl w:val="0"/>
                <w:numId w:val="19"/>
              </w:numPr>
              <w:tabs>
                <w:tab w:val="left" w:pos="798"/>
              </w:tabs>
              <w:spacing w:after="0" w:line="240" w:lineRule="auto"/>
              <w:ind w:left="0" w:firstLine="567"/>
              <w:jc w:val="both"/>
              <w:rPr>
                <w:rFonts w:ascii="Bookman Old Style" w:hAnsi="Bookman Old Style"/>
                <w:i/>
                <w:kern w:val="2"/>
                <w:sz w:val="20"/>
                <w:szCs w:val="20"/>
              </w:rPr>
            </w:pPr>
            <w:r>
              <w:rPr>
                <w:rFonts w:ascii="Bookman Old Style" w:hAnsi="Bookman Old Style"/>
                <w:kern w:val="2"/>
                <w:sz w:val="20"/>
                <w:szCs w:val="20"/>
              </w:rPr>
              <w:t xml:space="preserve">art. 199 </w:t>
            </w:r>
            <w:proofErr w:type="spellStart"/>
            <w:r>
              <w:rPr>
                <w:rFonts w:ascii="Bookman Old Style" w:hAnsi="Bookman Old Style"/>
                <w:kern w:val="2"/>
                <w:sz w:val="20"/>
                <w:szCs w:val="20"/>
              </w:rPr>
              <w:t>alin</w:t>
            </w:r>
            <w:proofErr w:type="spellEnd"/>
            <w:r>
              <w:rPr>
                <w:rFonts w:ascii="Bookman Old Style" w:hAnsi="Bookman Old Style"/>
                <w:kern w:val="2"/>
                <w:sz w:val="20"/>
                <w:szCs w:val="20"/>
              </w:rPr>
              <w:t xml:space="preserve">. (2): </w:t>
            </w:r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 xml:space="preserve">„ ... </w:t>
            </w:r>
            <w:proofErr w:type="spellStart"/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dispozi</w:t>
            </w:r>
            <w:r>
              <w:rPr>
                <w:i/>
                <w:iCs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iile</w:t>
            </w:r>
            <w:proofErr w:type="spellEnd"/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 xml:space="preserve"> cu </w:t>
            </w:r>
            <w:proofErr w:type="spellStart"/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caracter</w:t>
            </w:r>
            <w:proofErr w:type="spellEnd"/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 xml:space="preserve"> individual </w:t>
            </w:r>
            <w:proofErr w:type="spellStart"/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produc</w:t>
            </w:r>
            <w:proofErr w:type="spellEnd"/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efecte</w:t>
            </w:r>
            <w:proofErr w:type="spellEnd"/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juridice</w:t>
            </w:r>
            <w:proofErr w:type="spellEnd"/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 xml:space="preserve"> de la data </w:t>
            </w:r>
            <w:proofErr w:type="spellStart"/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comunicării</w:t>
            </w:r>
            <w:proofErr w:type="spellEnd"/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către</w:t>
            </w:r>
            <w:proofErr w:type="spellEnd"/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persoanele</w:t>
            </w:r>
            <w:proofErr w:type="spellEnd"/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cărora</w:t>
            </w:r>
            <w:proofErr w:type="spellEnd"/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 xml:space="preserve"> li se </w:t>
            </w:r>
            <w:proofErr w:type="spellStart"/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adresează</w:t>
            </w:r>
            <w:proofErr w:type="spellEnd"/>
            <w:r>
              <w:rPr>
                <w:rFonts w:ascii="Bookman Old Style" w:hAnsi="Bookman Old Style"/>
                <w:i/>
                <w:iCs/>
                <w:kern w:val="2"/>
                <w:sz w:val="20"/>
                <w:szCs w:val="20"/>
              </w:rPr>
              <w:t>.”</w:t>
            </w:r>
          </w:p>
          <w:p w:rsidR="0087333C" w:rsidRDefault="0087333C" w:rsidP="0087333C">
            <w:pPr>
              <w:pStyle w:val="Listparagraf"/>
              <w:numPr>
                <w:ilvl w:val="0"/>
                <w:numId w:val="19"/>
              </w:numPr>
              <w:tabs>
                <w:tab w:val="left" w:pos="798"/>
              </w:tabs>
              <w:spacing w:after="0" w:line="240" w:lineRule="auto"/>
              <w:ind w:left="0" w:firstLine="567"/>
              <w:jc w:val="both"/>
              <w:rPr>
                <w:rFonts w:ascii="Bookman Old Style" w:hAnsi="Bookman Old Style"/>
                <w:i/>
                <w:kern w:val="2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art. 1 din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anexa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nr. 1: „Art. 1. -   (1)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Monitorul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Oficial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Local se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cuprinde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în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structura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paginii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de internet a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fiecărei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unită</w:t>
            </w:r>
            <w:r>
              <w:rPr>
                <w:i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i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/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subdiviziuni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administrativ-teritoriale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, ca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etichetă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distinctă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în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prima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pagină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meniului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în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prima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linie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în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partea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dreaptă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.  </w:t>
            </w:r>
          </w:p>
          <w:p w:rsidR="0087333C" w:rsidRDefault="0087333C">
            <w:pPr>
              <w:pStyle w:val="Listparagraf"/>
              <w:tabs>
                <w:tab w:val="left" w:pos="798"/>
              </w:tabs>
              <w:spacing w:after="0" w:line="240" w:lineRule="auto"/>
              <w:ind w:left="0" w:firstLine="567"/>
              <w:jc w:val="both"/>
              <w:rPr>
                <w:rFonts w:ascii="Bookman Old Style" w:hAnsi="Bookman Old Style"/>
                <w:i/>
                <w:kern w:val="2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(2) La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activarea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etichetei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„MONITORUL OFICIAL LOCAL„ se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deschid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kern w:val="2"/>
                <w:sz w:val="20"/>
                <w:szCs w:val="20"/>
              </w:rPr>
              <w:t>ș</w:t>
            </w:r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ase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sub-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etichete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:  </w:t>
            </w:r>
          </w:p>
          <w:p w:rsidR="0087333C" w:rsidRDefault="0087333C">
            <w:pPr>
              <w:pStyle w:val="Listparagraf"/>
              <w:tabs>
                <w:tab w:val="left" w:pos="798"/>
              </w:tabs>
              <w:spacing w:after="0" w:line="240" w:lineRule="auto"/>
              <w:ind w:left="0" w:firstLine="567"/>
              <w:jc w:val="both"/>
              <w:rPr>
                <w:rFonts w:ascii="Bookman Old Style" w:hAnsi="Bookman Old Style"/>
                <w:i/>
                <w:kern w:val="2"/>
                <w:sz w:val="20"/>
                <w:szCs w:val="20"/>
              </w:rPr>
            </w:pPr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....   b) „REGULAMENTELE PRIVIND PROCEDURILE ADMINISTRATIVE”,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unde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publică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...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Regulamentul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cuprinzând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măsurile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metodologice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organizatorice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termenele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kern w:val="2"/>
                <w:sz w:val="20"/>
                <w:szCs w:val="20"/>
              </w:rPr>
              <w:t>ș</w:t>
            </w:r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i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circula</w:t>
            </w:r>
            <w:r>
              <w:rPr>
                <w:i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ia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proiectelor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dispozi</w:t>
            </w:r>
            <w:r>
              <w:rPr>
                <w:i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ii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ale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autorită</w:t>
            </w:r>
            <w:r>
              <w:rPr>
                <w:i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ii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executive;  </w:t>
            </w:r>
          </w:p>
          <w:p w:rsidR="0087333C" w:rsidRDefault="0087333C">
            <w:pPr>
              <w:pStyle w:val="Listparagraf"/>
              <w:tabs>
                <w:tab w:val="left" w:pos="798"/>
              </w:tabs>
              <w:spacing w:after="0" w:line="240" w:lineRule="auto"/>
              <w:ind w:left="0" w:firstLine="567"/>
              <w:jc w:val="both"/>
              <w:rPr>
                <w:rFonts w:ascii="Bookman Old Style" w:hAnsi="Bookman Old Style"/>
                <w:i/>
                <w:kern w:val="2"/>
                <w:sz w:val="20"/>
                <w:szCs w:val="20"/>
                <w:lang w:eastAsia="zh-CN"/>
              </w:rPr>
            </w:pPr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...   d) „DISPOZI</w:t>
            </w:r>
            <w:r>
              <w:rPr>
                <w:i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IILE AUTORITĂ</w:t>
            </w:r>
            <w:r>
              <w:rPr>
                <w:i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II EXECUTIVE”,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unde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publică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actele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administrative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emise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primar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, de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primarul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general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sau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pre</w:t>
            </w:r>
            <w:r>
              <w:rPr>
                <w:i/>
                <w:kern w:val="2"/>
                <w:sz w:val="20"/>
                <w:szCs w:val="20"/>
              </w:rPr>
              <w:t>ș</w:t>
            </w:r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edintele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consiliului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jude</w:t>
            </w:r>
            <w:r>
              <w:rPr>
                <w:i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ean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după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caz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, cu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caracter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normativ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aici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publică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Registrul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pentru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eviden</w:t>
            </w:r>
            <w:r>
              <w:rPr>
                <w:i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a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proiectelor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dispozi</w:t>
            </w:r>
            <w:r>
              <w:rPr>
                <w:i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ii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ale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autorită</w:t>
            </w:r>
            <w:r>
              <w:rPr>
                <w:i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ii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executive, precum </w:t>
            </w:r>
            <w:proofErr w:type="spellStart"/>
            <w:r>
              <w:rPr>
                <w:i/>
                <w:kern w:val="2"/>
                <w:sz w:val="20"/>
                <w:szCs w:val="20"/>
              </w:rPr>
              <w:t>ș</w:t>
            </w:r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i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Registrul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pentru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eviden</w:t>
            </w:r>
            <w:r>
              <w:rPr>
                <w:i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a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dispozi</w:t>
            </w:r>
            <w:r>
              <w:rPr>
                <w:i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iilor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autorită</w:t>
            </w:r>
            <w:r>
              <w:rPr>
                <w:i/>
                <w:kern w:val="2"/>
                <w:sz w:val="20"/>
                <w:szCs w:val="20"/>
              </w:rPr>
              <w:t>ț</w:t>
            </w:r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>ii</w:t>
            </w:r>
            <w:proofErr w:type="spellEnd"/>
            <w:r>
              <w:rPr>
                <w:rFonts w:ascii="Bookman Old Style" w:hAnsi="Bookman Old Style"/>
                <w:i/>
                <w:kern w:val="2"/>
                <w:sz w:val="20"/>
                <w:szCs w:val="20"/>
              </w:rPr>
              <w:t xml:space="preserve"> executive;” </w:t>
            </w:r>
          </w:p>
        </w:tc>
      </w:tr>
    </w:tbl>
    <w:p w:rsidR="0087333C" w:rsidRDefault="0087333C" w:rsidP="0087333C">
      <w:pPr>
        <w:spacing w:after="0" w:line="240" w:lineRule="auto"/>
        <w:rPr>
          <w:rFonts w:ascii="Bookman Old Style" w:eastAsia="Calibri" w:hAnsi="Bookman Old Style" w:cs="Arial"/>
          <w:bCs/>
          <w:sz w:val="20"/>
          <w:szCs w:val="20"/>
          <w:lang w:eastAsia="zh-CN"/>
        </w:rPr>
      </w:pPr>
      <w:bookmarkStart w:id="9" w:name="tree%252375"/>
      <w:bookmarkEnd w:id="9"/>
    </w:p>
    <w:p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:rsidR="0087333C" w:rsidRDefault="0087333C" w:rsidP="0087333C">
      <w:pPr>
        <w:spacing w:after="0" w:line="240" w:lineRule="auto"/>
        <w:rPr>
          <w:rFonts w:ascii="Bookman Old Style" w:hAnsi="Bookman Old Style"/>
          <w:bCs/>
          <w:sz w:val="20"/>
          <w:szCs w:val="20"/>
        </w:rPr>
      </w:pPr>
    </w:p>
    <w:p w:rsidR="0087333C" w:rsidRDefault="0087333C" w:rsidP="0087333C">
      <w:pPr>
        <w:shd w:val="clear" w:color="auto" w:fill="DDD9C3" w:themeFill="background2" w:themeFillShade="E6"/>
        <w:spacing w:after="0" w:line="240" w:lineRule="auto"/>
        <w:jc w:val="right"/>
        <w:rPr>
          <w:rFonts w:ascii="Bookman Old Style" w:hAnsi="Bookman Old Style"/>
          <w:bCs/>
          <w:sz w:val="20"/>
          <w:szCs w:val="20"/>
        </w:rPr>
      </w:pPr>
      <w:r>
        <w:rPr>
          <w:rFonts w:ascii="Bookman Old Style" w:hAnsi="Bookman Old Style"/>
          <w:bCs/>
          <w:sz w:val="20"/>
          <w:szCs w:val="20"/>
        </w:rPr>
        <w:t>Anexă la Dispozi</w:t>
      </w:r>
      <w:r>
        <w:rPr>
          <w:bCs/>
          <w:sz w:val="20"/>
          <w:szCs w:val="20"/>
        </w:rPr>
        <w:t>ț</w:t>
      </w:r>
      <w:r>
        <w:rPr>
          <w:rFonts w:ascii="Bookman Old Style" w:hAnsi="Bookman Old Style"/>
          <w:bCs/>
          <w:sz w:val="20"/>
          <w:szCs w:val="20"/>
        </w:rPr>
        <w:t>ia primarului nr.</w:t>
      </w:r>
      <w:r w:rsidR="00564054">
        <w:rPr>
          <w:rFonts w:ascii="Bookman Old Style" w:hAnsi="Bookman Old Style"/>
          <w:bCs/>
          <w:sz w:val="20"/>
          <w:szCs w:val="20"/>
        </w:rPr>
        <w:t>108</w:t>
      </w:r>
      <w:r>
        <w:rPr>
          <w:rFonts w:ascii="Bookman Old Style" w:hAnsi="Bookman Old Style"/>
          <w:bCs/>
          <w:sz w:val="20"/>
          <w:szCs w:val="20"/>
        </w:rPr>
        <w:t xml:space="preserve"> din 2</w:t>
      </w:r>
      <w:r w:rsidR="00564054">
        <w:rPr>
          <w:rFonts w:ascii="Bookman Old Style" w:hAnsi="Bookman Old Style"/>
          <w:bCs/>
          <w:sz w:val="20"/>
          <w:szCs w:val="20"/>
        </w:rPr>
        <w:t>6</w:t>
      </w:r>
      <w:r>
        <w:rPr>
          <w:rFonts w:ascii="Bookman Old Style" w:hAnsi="Bookman Old Style"/>
          <w:bCs/>
          <w:sz w:val="20"/>
          <w:szCs w:val="20"/>
        </w:rPr>
        <w:t xml:space="preserve"> </w:t>
      </w:r>
      <w:r w:rsidR="00564054">
        <w:rPr>
          <w:rFonts w:ascii="Bookman Old Style" w:hAnsi="Bookman Old Style"/>
          <w:bCs/>
          <w:sz w:val="20"/>
          <w:szCs w:val="20"/>
        </w:rPr>
        <w:t>Noiembrie</w:t>
      </w:r>
      <w:r>
        <w:rPr>
          <w:rFonts w:ascii="Bookman Old Style" w:hAnsi="Bookman Old Style"/>
          <w:bCs/>
          <w:sz w:val="20"/>
          <w:szCs w:val="20"/>
        </w:rPr>
        <w:t xml:space="preserve"> 2024  </w:t>
      </w:r>
    </w:p>
    <w:p w:rsidR="0087333C" w:rsidRDefault="0087333C" w:rsidP="0087333C">
      <w:pPr>
        <w:shd w:val="clear" w:color="auto" w:fill="DDD9C3" w:themeFill="background2" w:themeFillShade="E6"/>
        <w:spacing w:after="0" w:line="240" w:lineRule="auto"/>
        <w:jc w:val="right"/>
        <w:rPr>
          <w:rFonts w:ascii="Bookman Old Style" w:hAnsi="Bookman Old Style"/>
          <w:bCs/>
          <w:sz w:val="20"/>
          <w:szCs w:val="20"/>
        </w:rPr>
      </w:pPr>
    </w:p>
    <w:p w:rsidR="0087333C" w:rsidRDefault="0087333C" w:rsidP="0087333C">
      <w:pPr>
        <w:shd w:val="clear" w:color="auto" w:fill="DDD9C3" w:themeFill="background2" w:themeFillShade="E6"/>
        <w:spacing w:after="0" w:line="240" w:lineRule="auto"/>
        <w:jc w:val="right"/>
        <w:rPr>
          <w:rFonts w:ascii="Bookman Old Style" w:hAnsi="Bookman Old Style"/>
          <w:bCs/>
          <w:sz w:val="20"/>
          <w:szCs w:val="20"/>
        </w:rPr>
      </w:pPr>
    </w:p>
    <w:p w:rsidR="0087333C" w:rsidRDefault="0087333C" w:rsidP="0087333C">
      <w:pPr>
        <w:shd w:val="clear" w:color="auto" w:fill="DDD9C3" w:themeFill="background2" w:themeFillShade="E6"/>
        <w:spacing w:after="0" w:line="240" w:lineRule="auto"/>
        <w:jc w:val="right"/>
        <w:rPr>
          <w:rFonts w:ascii="Bookman Old Style" w:hAnsi="Bookman Old Style"/>
          <w:bCs/>
          <w:sz w:val="20"/>
          <w:szCs w:val="20"/>
        </w:rPr>
      </w:pPr>
    </w:p>
    <w:p w:rsidR="0087333C" w:rsidRDefault="0087333C" w:rsidP="0087333C">
      <w:pPr>
        <w:shd w:val="clear" w:color="auto" w:fill="DDD9C3" w:themeFill="background2" w:themeFillShade="E6"/>
        <w:spacing w:after="0" w:line="240" w:lineRule="auto"/>
        <w:jc w:val="right"/>
        <w:rPr>
          <w:rFonts w:ascii="Bookman Old Style" w:hAnsi="Bookman Old Style"/>
          <w:bCs/>
          <w:sz w:val="20"/>
          <w:szCs w:val="20"/>
        </w:rPr>
      </w:pPr>
    </w:p>
    <w:tbl>
      <w:tblPr>
        <w:tblStyle w:val="Tabelgril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722"/>
        <w:gridCol w:w="1263"/>
        <w:gridCol w:w="1798"/>
        <w:gridCol w:w="1321"/>
        <w:gridCol w:w="1047"/>
        <w:gridCol w:w="1156"/>
        <w:gridCol w:w="1111"/>
        <w:gridCol w:w="1047"/>
      </w:tblGrid>
      <w:tr w:rsidR="0087333C" w:rsidTr="0087333C">
        <w:trPr>
          <w:trHeight w:val="707"/>
        </w:trPr>
        <w:tc>
          <w:tcPr>
            <w:tcW w:w="722" w:type="dxa"/>
            <w:vMerge w:val="restart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18"/>
                <w:szCs w:val="18"/>
              </w:rPr>
              <w:t xml:space="preserve">Nr. </w:t>
            </w:r>
            <w:proofErr w:type="spellStart"/>
            <w:r>
              <w:rPr>
                <w:rFonts w:ascii="Bookman Old Style" w:hAnsi="Bookman Old Style"/>
                <w:kern w:val="2"/>
                <w:sz w:val="18"/>
                <w:szCs w:val="18"/>
              </w:rPr>
              <w:t>crt</w:t>
            </w:r>
            <w:proofErr w:type="spellEnd"/>
            <w:r>
              <w:rPr>
                <w:rFonts w:ascii="Bookman Old Style" w:hAnsi="Bookman Old Style"/>
                <w:kern w:val="2"/>
                <w:sz w:val="18"/>
                <w:szCs w:val="18"/>
              </w:rPr>
              <w:t>.</w:t>
            </w:r>
          </w:p>
        </w:tc>
        <w:tc>
          <w:tcPr>
            <w:tcW w:w="1263" w:type="dxa"/>
            <w:vMerge w:val="restart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Bookman Old Style" w:hAnsi="Bookman Old Style"/>
                <w:kern w:val="2"/>
                <w:sz w:val="18"/>
                <w:szCs w:val="18"/>
              </w:rPr>
              <w:t>Numele</w:t>
            </w:r>
            <w:proofErr w:type="spellEnd"/>
            <w:r>
              <w:rPr>
                <w:rFonts w:ascii="Bookman Old Style" w:hAnsi="Bookman Old Style"/>
                <w:kern w:val="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/>
                <w:kern w:val="2"/>
                <w:sz w:val="18"/>
                <w:szCs w:val="18"/>
              </w:rPr>
              <w:t>ș</w:t>
            </w:r>
            <w:r>
              <w:rPr>
                <w:rFonts w:ascii="Bookman Old Style" w:hAnsi="Bookman Old Style"/>
                <w:kern w:val="2"/>
                <w:sz w:val="18"/>
                <w:szCs w:val="18"/>
              </w:rPr>
              <w:t>i</w:t>
            </w:r>
            <w:proofErr w:type="spellEnd"/>
            <w:r>
              <w:rPr>
                <w:rFonts w:ascii="Bookman Old Style" w:hAnsi="Bookman Old Style"/>
                <w:kern w:val="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kern w:val="2"/>
                <w:sz w:val="18"/>
                <w:szCs w:val="18"/>
              </w:rPr>
              <w:t>prenumele</w:t>
            </w:r>
            <w:proofErr w:type="spellEnd"/>
            <w:r>
              <w:rPr>
                <w:rFonts w:ascii="Bookman Old Style" w:hAnsi="Bookman Old Style"/>
                <w:kern w:val="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kern w:val="2"/>
                <w:sz w:val="18"/>
                <w:szCs w:val="18"/>
              </w:rPr>
              <w:t>titularului</w:t>
            </w:r>
            <w:proofErr w:type="spellEnd"/>
          </w:p>
        </w:tc>
        <w:tc>
          <w:tcPr>
            <w:tcW w:w="1798" w:type="dxa"/>
            <w:vMerge w:val="restart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Bookman Old Style" w:hAnsi="Bookman Old Style"/>
                <w:kern w:val="2"/>
                <w:sz w:val="18"/>
                <w:szCs w:val="18"/>
              </w:rPr>
              <w:t>Codul</w:t>
            </w:r>
            <w:proofErr w:type="spellEnd"/>
            <w:r>
              <w:rPr>
                <w:rFonts w:ascii="Bookman Old Style" w:hAnsi="Bookman Old Style"/>
                <w:kern w:val="2"/>
                <w:sz w:val="18"/>
                <w:szCs w:val="18"/>
              </w:rPr>
              <w:t xml:space="preserve"> numeric personal </w:t>
            </w:r>
            <w:proofErr w:type="spellStart"/>
            <w:r>
              <w:rPr>
                <w:rFonts w:ascii="Bookman Old Style" w:hAnsi="Bookman Old Style"/>
                <w:kern w:val="2"/>
                <w:sz w:val="18"/>
                <w:szCs w:val="18"/>
              </w:rPr>
              <w:t>sau</w:t>
            </w:r>
            <w:proofErr w:type="spellEnd"/>
            <w:r>
              <w:rPr>
                <w:rFonts w:ascii="Bookman Old Style" w:hAnsi="Bookman Old Style"/>
                <w:kern w:val="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kern w:val="2"/>
                <w:sz w:val="18"/>
                <w:szCs w:val="18"/>
              </w:rPr>
              <w:t>numărul</w:t>
            </w:r>
            <w:proofErr w:type="spellEnd"/>
            <w:r>
              <w:rPr>
                <w:rFonts w:ascii="Bookman Old Style" w:hAnsi="Bookman Old Style"/>
                <w:kern w:val="2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Bookman Old Style" w:hAnsi="Bookman Old Style"/>
                <w:kern w:val="2"/>
                <w:sz w:val="18"/>
                <w:szCs w:val="18"/>
              </w:rPr>
              <w:t>identificare</w:t>
            </w:r>
            <w:proofErr w:type="spellEnd"/>
            <w:r>
              <w:rPr>
                <w:rFonts w:ascii="Bookman Old Style" w:hAnsi="Bookman Old Style"/>
                <w:kern w:val="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kern w:val="2"/>
                <w:sz w:val="18"/>
                <w:szCs w:val="18"/>
              </w:rPr>
              <w:t>fiscală</w:t>
            </w:r>
            <w:proofErr w:type="spellEnd"/>
          </w:p>
        </w:tc>
        <w:tc>
          <w:tcPr>
            <w:tcW w:w="1321" w:type="dxa"/>
            <w:vMerge w:val="restart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Bookman Old Style" w:hAnsi="Bookman Old Style"/>
                <w:kern w:val="2"/>
                <w:sz w:val="18"/>
                <w:szCs w:val="18"/>
              </w:rPr>
              <w:t>Numărul</w:t>
            </w:r>
            <w:proofErr w:type="spellEnd"/>
            <w:r>
              <w:rPr>
                <w:rFonts w:ascii="Bookman Old Style" w:hAnsi="Bookman Old Style"/>
                <w:kern w:val="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/>
                <w:kern w:val="2"/>
                <w:sz w:val="18"/>
                <w:szCs w:val="18"/>
              </w:rPr>
              <w:t>ș</w:t>
            </w:r>
            <w:r>
              <w:rPr>
                <w:rFonts w:ascii="Bookman Old Style" w:hAnsi="Bookman Old Style"/>
                <w:kern w:val="2"/>
                <w:sz w:val="18"/>
                <w:szCs w:val="18"/>
              </w:rPr>
              <w:t>i</w:t>
            </w:r>
            <w:proofErr w:type="spellEnd"/>
            <w:r>
              <w:rPr>
                <w:rFonts w:ascii="Bookman Old Style" w:hAnsi="Bookman Old Style"/>
                <w:kern w:val="2"/>
                <w:sz w:val="18"/>
                <w:szCs w:val="18"/>
              </w:rPr>
              <w:t xml:space="preserve"> data </w:t>
            </w:r>
            <w:proofErr w:type="spellStart"/>
            <w:r>
              <w:rPr>
                <w:rFonts w:ascii="Bookman Old Style" w:hAnsi="Bookman Old Style"/>
                <w:kern w:val="2"/>
                <w:sz w:val="18"/>
                <w:szCs w:val="18"/>
              </w:rPr>
              <w:t>depunerii</w:t>
            </w:r>
            <w:proofErr w:type="spellEnd"/>
            <w:r>
              <w:rPr>
                <w:rFonts w:ascii="Bookman Old Style" w:hAnsi="Bookman Old Style"/>
                <w:kern w:val="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kern w:val="2"/>
                <w:sz w:val="18"/>
                <w:szCs w:val="18"/>
              </w:rPr>
              <w:t>cererii</w:t>
            </w:r>
            <w:proofErr w:type="spellEnd"/>
          </w:p>
        </w:tc>
        <w:tc>
          <w:tcPr>
            <w:tcW w:w="2203" w:type="dxa"/>
            <w:gridSpan w:val="2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18"/>
                <w:szCs w:val="18"/>
              </w:rPr>
              <w:t xml:space="preserve">Componenta </w:t>
            </w:r>
            <w:proofErr w:type="spellStart"/>
            <w:r>
              <w:rPr>
                <w:rFonts w:ascii="Bookman Old Style" w:hAnsi="Bookman Old Style"/>
                <w:kern w:val="2"/>
                <w:sz w:val="18"/>
                <w:szCs w:val="18"/>
              </w:rPr>
              <w:t>venitului</w:t>
            </w:r>
            <w:proofErr w:type="spellEnd"/>
            <w:r>
              <w:rPr>
                <w:rFonts w:ascii="Bookman Old Style" w:hAnsi="Bookman Old Style"/>
                <w:kern w:val="2"/>
                <w:sz w:val="18"/>
                <w:szCs w:val="18"/>
              </w:rPr>
              <w:t xml:space="preserve"> minim de </w:t>
            </w:r>
            <w:proofErr w:type="spellStart"/>
            <w:r>
              <w:rPr>
                <w:rFonts w:ascii="Bookman Old Style" w:hAnsi="Bookman Old Style"/>
                <w:kern w:val="2"/>
                <w:sz w:val="18"/>
                <w:szCs w:val="18"/>
              </w:rPr>
              <w:t>incluziune</w:t>
            </w:r>
            <w:proofErr w:type="spellEnd"/>
            <w:r>
              <w:rPr>
                <w:rFonts w:ascii="Bookman Old Style" w:hAnsi="Bookman Old Style"/>
                <w:kern w:val="2"/>
                <w:sz w:val="18"/>
                <w:szCs w:val="18"/>
              </w:rPr>
              <w:t xml:space="preserve"> la care are </w:t>
            </w:r>
            <w:proofErr w:type="spellStart"/>
            <w:r>
              <w:rPr>
                <w:rFonts w:ascii="Bookman Old Style" w:hAnsi="Bookman Old Style"/>
                <w:kern w:val="2"/>
                <w:sz w:val="18"/>
                <w:szCs w:val="18"/>
              </w:rPr>
              <w:t>dreptul</w:t>
            </w:r>
            <w:proofErr w:type="spellEnd"/>
            <w:r>
              <w:rPr>
                <w:rFonts w:ascii="Bookman Old Style" w:hAnsi="Bookman Old Style"/>
                <w:kern w:val="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/>
                <w:kern w:val="2"/>
                <w:sz w:val="18"/>
                <w:szCs w:val="18"/>
              </w:rPr>
              <w:t>ș</w:t>
            </w:r>
            <w:r>
              <w:rPr>
                <w:rFonts w:ascii="Bookman Old Style" w:hAnsi="Bookman Old Style"/>
                <w:kern w:val="2"/>
                <w:sz w:val="18"/>
                <w:szCs w:val="18"/>
              </w:rPr>
              <w:t>i</w:t>
            </w:r>
            <w:proofErr w:type="spellEnd"/>
            <w:r>
              <w:rPr>
                <w:rFonts w:ascii="Bookman Old Style" w:hAnsi="Bookman Old Style"/>
                <w:kern w:val="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kern w:val="2"/>
                <w:sz w:val="18"/>
                <w:szCs w:val="18"/>
              </w:rPr>
              <w:t>cuantumul</w:t>
            </w:r>
            <w:proofErr w:type="spellEnd"/>
            <w:r>
              <w:rPr>
                <w:rFonts w:ascii="Bookman Old Style" w:hAnsi="Bookman Old Style"/>
                <w:kern w:val="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kern w:val="2"/>
                <w:sz w:val="18"/>
                <w:szCs w:val="18"/>
              </w:rPr>
              <w:t>acesteia</w:t>
            </w:r>
            <w:proofErr w:type="spellEnd"/>
          </w:p>
        </w:tc>
        <w:tc>
          <w:tcPr>
            <w:tcW w:w="1111" w:type="dxa"/>
            <w:vMerge w:val="restart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18"/>
                <w:szCs w:val="18"/>
              </w:rPr>
              <w:t xml:space="preserve">Luna de la care se </w:t>
            </w:r>
            <w:proofErr w:type="spellStart"/>
            <w:r>
              <w:rPr>
                <w:rFonts w:ascii="Bookman Old Style" w:hAnsi="Bookman Old Style"/>
                <w:kern w:val="2"/>
                <w:sz w:val="18"/>
                <w:szCs w:val="18"/>
              </w:rPr>
              <w:t>stabile</w:t>
            </w:r>
            <w:r>
              <w:rPr>
                <w:rFonts w:ascii="Bookman Old Style"/>
                <w:kern w:val="2"/>
                <w:sz w:val="18"/>
                <w:szCs w:val="18"/>
              </w:rPr>
              <w:t>ș</w:t>
            </w:r>
            <w:r>
              <w:rPr>
                <w:rFonts w:ascii="Bookman Old Style" w:hAnsi="Bookman Old Style"/>
                <w:kern w:val="2"/>
                <w:sz w:val="18"/>
                <w:szCs w:val="18"/>
              </w:rPr>
              <w:t>te</w:t>
            </w:r>
            <w:proofErr w:type="spellEnd"/>
            <w:r>
              <w:rPr>
                <w:rFonts w:ascii="Bookman Old Style" w:hAnsi="Bookman Old Style"/>
                <w:kern w:val="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kern w:val="2"/>
                <w:sz w:val="18"/>
                <w:szCs w:val="18"/>
              </w:rPr>
              <w:t>dreptul</w:t>
            </w:r>
            <w:proofErr w:type="spellEnd"/>
          </w:p>
        </w:tc>
        <w:tc>
          <w:tcPr>
            <w:tcW w:w="1047" w:type="dxa"/>
            <w:vMerge w:val="restart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  <w:hideMark/>
          </w:tcPr>
          <w:p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Bookman Old Style" w:hAnsi="Bookman Old Style"/>
                <w:kern w:val="2"/>
                <w:sz w:val="18"/>
                <w:szCs w:val="18"/>
              </w:rPr>
              <w:t>Număr</w:t>
            </w:r>
            <w:proofErr w:type="spellEnd"/>
            <w:r>
              <w:rPr>
                <w:rFonts w:ascii="Bookman Old Style" w:hAnsi="Bookman Old Style"/>
                <w:kern w:val="2"/>
                <w:sz w:val="18"/>
                <w:szCs w:val="18"/>
              </w:rPr>
              <w:t xml:space="preserve"> ore </w:t>
            </w:r>
            <w:proofErr w:type="spellStart"/>
            <w:r>
              <w:rPr>
                <w:rFonts w:ascii="Bookman Old Style" w:hAnsi="Bookman Old Style"/>
                <w:kern w:val="2"/>
                <w:sz w:val="18"/>
                <w:szCs w:val="18"/>
              </w:rPr>
              <w:t>activită</w:t>
            </w:r>
            <w:r>
              <w:rPr>
                <w:rFonts w:ascii="Bookman Old Style"/>
                <w:kern w:val="2"/>
                <w:sz w:val="18"/>
                <w:szCs w:val="18"/>
              </w:rPr>
              <w:t>ț</w:t>
            </w:r>
            <w:r>
              <w:rPr>
                <w:rFonts w:ascii="Bookman Old Style" w:hAnsi="Bookman Old Style"/>
                <w:kern w:val="2"/>
                <w:sz w:val="18"/>
                <w:szCs w:val="18"/>
              </w:rPr>
              <w:t>i</w:t>
            </w:r>
            <w:proofErr w:type="spellEnd"/>
            <w:r>
              <w:rPr>
                <w:rFonts w:ascii="Bookman Old Style" w:hAnsi="Bookman Old Style"/>
                <w:kern w:val="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kern w:val="2"/>
                <w:sz w:val="18"/>
                <w:szCs w:val="18"/>
              </w:rPr>
              <w:t>sau</w:t>
            </w:r>
            <w:proofErr w:type="spellEnd"/>
            <w:r>
              <w:rPr>
                <w:rFonts w:ascii="Bookman Old Style" w:hAnsi="Bookman Old Style"/>
                <w:kern w:val="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kern w:val="2"/>
                <w:sz w:val="18"/>
                <w:szCs w:val="18"/>
              </w:rPr>
              <w:t>lucrări</w:t>
            </w:r>
            <w:proofErr w:type="spellEnd"/>
            <w:r>
              <w:rPr>
                <w:rFonts w:ascii="Bookman Old Style" w:hAnsi="Bookman Old Style"/>
                <w:kern w:val="2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Bookman Old Style" w:hAnsi="Bookman Old Style"/>
                <w:kern w:val="2"/>
                <w:sz w:val="18"/>
                <w:szCs w:val="18"/>
              </w:rPr>
              <w:t>interes</w:t>
            </w:r>
            <w:proofErr w:type="spellEnd"/>
            <w:r>
              <w:rPr>
                <w:rFonts w:ascii="Bookman Old Style" w:hAnsi="Bookman Old Style"/>
                <w:kern w:val="2"/>
                <w:sz w:val="18"/>
                <w:szCs w:val="18"/>
              </w:rPr>
              <w:t xml:space="preserve"> local</w:t>
            </w:r>
          </w:p>
        </w:tc>
      </w:tr>
      <w:tr w:rsidR="0087333C" w:rsidTr="0087333C">
        <w:trPr>
          <w:trHeight w:val="962"/>
        </w:trPr>
        <w:tc>
          <w:tcPr>
            <w:tcW w:w="722" w:type="dxa"/>
            <w:vMerge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33C" w:rsidRDefault="0087333C">
            <w:pPr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63" w:type="dxa"/>
            <w:vMerge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33C" w:rsidRDefault="0087333C">
            <w:pPr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798" w:type="dxa"/>
            <w:vMerge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33C" w:rsidRDefault="0087333C">
            <w:pPr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21" w:type="dxa"/>
            <w:vMerge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33C" w:rsidRDefault="0087333C">
            <w:pPr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Bookman Old Style" w:hAnsi="Bookman Old Style"/>
                <w:kern w:val="2"/>
                <w:sz w:val="18"/>
                <w:szCs w:val="18"/>
              </w:rPr>
              <w:t>Ajutor</w:t>
            </w:r>
            <w:proofErr w:type="spellEnd"/>
            <w:r>
              <w:rPr>
                <w:rFonts w:ascii="Bookman Old Style" w:hAnsi="Bookman Old Style"/>
                <w:kern w:val="2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Bookman Old Style" w:hAnsi="Bookman Old Style"/>
                <w:kern w:val="2"/>
                <w:sz w:val="18"/>
                <w:szCs w:val="18"/>
              </w:rPr>
              <w:t>incluziune</w:t>
            </w:r>
            <w:proofErr w:type="spellEnd"/>
            <w:r>
              <w:rPr>
                <w:rFonts w:ascii="Bookman Old Style" w:hAnsi="Bookman Old Style"/>
                <w:kern w:val="2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Bookman Old Style" w:hAnsi="Bookman Old Style"/>
                <w:kern w:val="2"/>
                <w:sz w:val="18"/>
                <w:szCs w:val="18"/>
              </w:rPr>
              <w:t>cuantum</w:t>
            </w:r>
            <w:proofErr w:type="spellEnd"/>
            <w:r>
              <w:rPr>
                <w:rFonts w:ascii="Bookman Old Style" w:hAnsi="Bookman Old Style"/>
                <w:kern w:val="2"/>
                <w:sz w:val="18"/>
                <w:szCs w:val="18"/>
              </w:rPr>
              <w:t xml:space="preserve"> lei)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Bookman Old Style" w:hAnsi="Bookman Old Style"/>
                <w:kern w:val="2"/>
                <w:sz w:val="18"/>
                <w:szCs w:val="18"/>
              </w:rPr>
              <w:t>Ajutor</w:t>
            </w:r>
            <w:proofErr w:type="spellEnd"/>
            <w:r>
              <w:rPr>
                <w:rFonts w:ascii="Bookman Old Style" w:hAnsi="Bookman Old Style"/>
                <w:kern w:val="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kern w:val="2"/>
                <w:sz w:val="18"/>
                <w:szCs w:val="18"/>
              </w:rPr>
              <w:t>pentru</w:t>
            </w:r>
            <w:proofErr w:type="spellEnd"/>
            <w:r>
              <w:rPr>
                <w:rFonts w:ascii="Bookman Old Style" w:hAnsi="Bookman Old Style"/>
                <w:kern w:val="2"/>
                <w:sz w:val="18"/>
                <w:szCs w:val="18"/>
              </w:rPr>
              <w:t xml:space="preserve"> familia cu </w:t>
            </w:r>
            <w:proofErr w:type="spellStart"/>
            <w:r>
              <w:rPr>
                <w:rFonts w:ascii="Bookman Old Style" w:hAnsi="Bookman Old Style"/>
                <w:kern w:val="2"/>
                <w:sz w:val="18"/>
                <w:szCs w:val="18"/>
              </w:rPr>
              <w:t>copii</w:t>
            </w:r>
            <w:proofErr w:type="spellEnd"/>
            <w:r>
              <w:rPr>
                <w:rFonts w:ascii="Bookman Old Style" w:hAnsi="Bookman Old Style"/>
                <w:kern w:val="2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Bookman Old Style" w:hAnsi="Bookman Old Style"/>
                <w:kern w:val="2"/>
                <w:sz w:val="18"/>
                <w:szCs w:val="18"/>
              </w:rPr>
              <w:t>cuantum</w:t>
            </w:r>
            <w:proofErr w:type="spellEnd"/>
            <w:r>
              <w:rPr>
                <w:rFonts w:ascii="Bookman Old Style" w:hAnsi="Bookman Old Style"/>
                <w:kern w:val="2"/>
                <w:sz w:val="18"/>
                <w:szCs w:val="18"/>
              </w:rPr>
              <w:t xml:space="preserve"> lei)</w:t>
            </w:r>
          </w:p>
        </w:tc>
        <w:tc>
          <w:tcPr>
            <w:tcW w:w="1111" w:type="dxa"/>
            <w:vMerge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33C" w:rsidRDefault="0087333C">
            <w:pPr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47" w:type="dxa"/>
            <w:vMerge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  <w:hideMark/>
          </w:tcPr>
          <w:p w:rsidR="0087333C" w:rsidRDefault="0087333C">
            <w:pPr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87333C" w:rsidTr="0087333C">
        <w:tc>
          <w:tcPr>
            <w:tcW w:w="72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18"/>
                <w:szCs w:val="18"/>
              </w:rPr>
              <w:t>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18"/>
                <w:szCs w:val="18"/>
              </w:rPr>
              <w:t>1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18"/>
                <w:szCs w:val="18"/>
              </w:rPr>
              <w:t>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18"/>
                <w:szCs w:val="18"/>
              </w:rPr>
              <w:t>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18"/>
                <w:szCs w:val="18"/>
              </w:rPr>
              <w:t>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18"/>
                <w:szCs w:val="18"/>
              </w:rPr>
              <w:t>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18"/>
                <w:szCs w:val="18"/>
              </w:rPr>
              <w:t>6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hideMark/>
          </w:tcPr>
          <w:p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18"/>
                <w:szCs w:val="18"/>
              </w:rPr>
              <w:t>7</w:t>
            </w:r>
          </w:p>
        </w:tc>
      </w:tr>
      <w:tr w:rsidR="0087333C" w:rsidTr="0087333C">
        <w:tc>
          <w:tcPr>
            <w:tcW w:w="72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18"/>
                <w:szCs w:val="18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33C" w:rsidRDefault="0087333C" w:rsidP="00564054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  <w:t>BALOGH ROZALIA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33C" w:rsidRDefault="00564054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  <w:t>2850625303941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  <w:t>3</w:t>
            </w:r>
            <w:r w:rsidR="00564054"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  <w:t>6</w:t>
            </w:r>
            <w:r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  <w:t>/0</w:t>
            </w:r>
            <w:r w:rsidR="00564054"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  <w:t>2</w:t>
            </w:r>
            <w:r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  <w:t>.</w:t>
            </w:r>
            <w:r w:rsidR="00564054"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  <w:t>10</w:t>
            </w:r>
            <w:r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  <w:t>.</w:t>
            </w:r>
          </w:p>
          <w:p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  <w:t>2024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33C" w:rsidRDefault="00564054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  <w:t>346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  <w:t>-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33C" w:rsidRDefault="00564054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proofErr w:type="spellStart"/>
            <w:r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  <w:t>Noi</w:t>
            </w:r>
            <w:r w:rsidR="000050A4"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  <w:t>e</w:t>
            </w:r>
            <w:r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  <w:t>mbrie</w:t>
            </w:r>
            <w:proofErr w:type="spellEnd"/>
            <w:r w:rsidR="0087333C"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  <w:t xml:space="preserve"> 2024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hideMark/>
          </w:tcPr>
          <w:p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  <w:t xml:space="preserve"> 15 ore</w:t>
            </w:r>
          </w:p>
        </w:tc>
      </w:tr>
      <w:tr w:rsidR="0087333C" w:rsidTr="0087333C">
        <w:tc>
          <w:tcPr>
            <w:tcW w:w="72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18"/>
                <w:szCs w:val="18"/>
              </w:rPr>
              <w:t>2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</w:tcPr>
          <w:p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87333C" w:rsidTr="0087333C">
        <w:tc>
          <w:tcPr>
            <w:tcW w:w="722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18"/>
                <w:szCs w:val="18"/>
              </w:rPr>
              <w:t>....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3C" w:rsidRDefault="0087333C">
            <w:pPr>
              <w:suppressAutoHyphens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3C" w:rsidRDefault="0087333C">
            <w:pPr>
              <w:suppressAutoHyphens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3C" w:rsidRDefault="0087333C">
            <w:pPr>
              <w:suppressAutoHyphens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3C" w:rsidRDefault="0087333C">
            <w:pPr>
              <w:suppressAutoHyphens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3C" w:rsidRDefault="0087333C">
            <w:pPr>
              <w:suppressAutoHyphens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33C" w:rsidRDefault="0087333C">
            <w:pPr>
              <w:suppressAutoHyphens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</w:tcPr>
          <w:p w:rsidR="0087333C" w:rsidRDefault="0087333C">
            <w:pPr>
              <w:suppressAutoHyphens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</w:tr>
      <w:tr w:rsidR="0087333C" w:rsidTr="0087333C">
        <w:tc>
          <w:tcPr>
            <w:tcW w:w="722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hideMark/>
          </w:tcPr>
          <w:p w:rsidR="0087333C" w:rsidRDefault="0087333C">
            <w:pPr>
              <w:suppressAutoHyphens/>
              <w:jc w:val="center"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Bookman Old Style" w:hAnsi="Bookman Old Style"/>
                <w:kern w:val="2"/>
                <w:sz w:val="18"/>
                <w:szCs w:val="18"/>
              </w:rPr>
              <w:t>....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</w:tcPr>
          <w:p w:rsidR="0087333C" w:rsidRDefault="0087333C">
            <w:pPr>
              <w:suppressAutoHyphens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</w:tcPr>
          <w:p w:rsidR="0087333C" w:rsidRDefault="0087333C">
            <w:pPr>
              <w:suppressAutoHyphens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</w:tcPr>
          <w:p w:rsidR="0087333C" w:rsidRDefault="0087333C">
            <w:pPr>
              <w:suppressAutoHyphens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</w:tcPr>
          <w:p w:rsidR="0087333C" w:rsidRDefault="0087333C">
            <w:pPr>
              <w:suppressAutoHyphens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</w:tcPr>
          <w:p w:rsidR="0087333C" w:rsidRDefault="0087333C">
            <w:pPr>
              <w:suppressAutoHyphens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</w:tcPr>
          <w:p w:rsidR="0087333C" w:rsidRDefault="0087333C">
            <w:pPr>
              <w:suppressAutoHyphens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87333C" w:rsidRDefault="0087333C">
            <w:pPr>
              <w:suppressAutoHyphens/>
              <w:rPr>
                <w:rFonts w:ascii="Bookman Old Style" w:eastAsia="Calibri" w:hAnsi="Bookman Old Style" w:cs="Arial"/>
                <w:kern w:val="2"/>
                <w:sz w:val="18"/>
                <w:szCs w:val="18"/>
                <w:lang w:eastAsia="zh-CN"/>
              </w:rPr>
            </w:pPr>
          </w:p>
        </w:tc>
      </w:tr>
    </w:tbl>
    <w:p w:rsidR="0087333C" w:rsidRDefault="0087333C" w:rsidP="0087333C">
      <w:pPr>
        <w:spacing w:after="0" w:line="240" w:lineRule="auto"/>
        <w:rPr>
          <w:rFonts w:ascii="Bookman Old Style" w:eastAsia="Calibri" w:hAnsi="Bookman Old Style" w:cs="Arial"/>
          <w:sz w:val="20"/>
          <w:szCs w:val="20"/>
          <w:lang w:eastAsia="zh-CN"/>
        </w:rPr>
      </w:pPr>
    </w:p>
    <w:p w:rsidR="0087333C" w:rsidRDefault="0087333C" w:rsidP="0087333C">
      <w:pPr>
        <w:spacing w:after="0" w:line="240" w:lineRule="auto"/>
        <w:rPr>
          <w:rFonts w:ascii="Bookman Old Style" w:hAnsi="Bookman Old Style"/>
          <w:sz w:val="20"/>
          <w:szCs w:val="20"/>
        </w:rPr>
      </w:pPr>
    </w:p>
    <w:p w:rsidR="0087333C" w:rsidRDefault="0087333C" w:rsidP="0087333C">
      <w:pPr>
        <w:spacing w:after="0" w:line="240" w:lineRule="auto"/>
        <w:rPr>
          <w:rFonts w:ascii="Bookman Old Style" w:hAnsi="Bookman Old Style"/>
          <w:sz w:val="20"/>
          <w:szCs w:val="20"/>
        </w:rPr>
      </w:pPr>
    </w:p>
    <w:p w:rsidR="0087333C" w:rsidRDefault="0087333C" w:rsidP="0087333C">
      <w:pPr>
        <w:spacing w:after="0" w:line="240" w:lineRule="auto"/>
        <w:rPr>
          <w:rFonts w:ascii="Bookman Old Style" w:hAnsi="Bookman Old Style"/>
          <w:sz w:val="20"/>
          <w:szCs w:val="20"/>
        </w:rPr>
      </w:pPr>
    </w:p>
    <w:p w:rsidR="0087333C" w:rsidRDefault="0087333C" w:rsidP="0087333C">
      <w:pPr>
        <w:spacing w:after="0" w:line="240" w:lineRule="auto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ab/>
        <w:t>PRIMAR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 xml:space="preserve">SECRETAR GENERAL UAT 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>CRISTEA RADU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  <w:t>OROS ALEXANDRU GHEORGHE</w:t>
      </w:r>
    </w:p>
    <w:p w:rsidR="0087333C" w:rsidRDefault="0087333C" w:rsidP="0087333C">
      <w:pPr>
        <w:rPr>
          <w:szCs w:val="20"/>
        </w:rPr>
      </w:pPr>
      <w:r>
        <w:rPr>
          <w:szCs w:val="20"/>
        </w:rPr>
        <w:t xml:space="preserve"> </w:t>
      </w:r>
    </w:p>
    <w:p w:rsidR="0087333C" w:rsidRDefault="0087333C" w:rsidP="0087333C">
      <w:pPr>
        <w:rPr>
          <w:szCs w:val="20"/>
        </w:rPr>
      </w:pPr>
      <w:r>
        <w:rPr>
          <w:szCs w:val="20"/>
        </w:rPr>
        <w:t xml:space="preserve"> </w:t>
      </w:r>
    </w:p>
    <w:p w:rsidR="00482D93" w:rsidRPr="00F57E97" w:rsidRDefault="00201CED" w:rsidP="00F57E97">
      <w:pPr>
        <w:rPr>
          <w:szCs w:val="20"/>
        </w:rPr>
      </w:pPr>
      <w:r w:rsidRPr="00F57E97">
        <w:rPr>
          <w:szCs w:val="20"/>
        </w:rPr>
        <w:t xml:space="preserve"> </w:t>
      </w:r>
    </w:p>
    <w:sectPr w:rsidR="00482D93" w:rsidRPr="00F57E97" w:rsidSect="006E3A4D">
      <w:pgSz w:w="11907" w:h="16839" w:code="9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01097" w:rsidRDefault="00C01097" w:rsidP="00534EBF">
      <w:pPr>
        <w:spacing w:after="0" w:line="240" w:lineRule="auto"/>
      </w:pPr>
      <w:r>
        <w:separator/>
      </w:r>
    </w:p>
  </w:endnote>
  <w:endnote w:type="continuationSeparator" w:id="0">
    <w:p w:rsidR="00C01097" w:rsidRDefault="00C01097" w:rsidP="00534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altName w:val="Arial Unicode MS"/>
    <w:charset w:val="01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01097" w:rsidRDefault="00C01097" w:rsidP="00534EBF">
      <w:pPr>
        <w:spacing w:after="0" w:line="240" w:lineRule="auto"/>
      </w:pPr>
      <w:r>
        <w:separator/>
      </w:r>
    </w:p>
  </w:footnote>
  <w:footnote w:type="continuationSeparator" w:id="0">
    <w:p w:rsidR="00C01097" w:rsidRDefault="00C01097" w:rsidP="00534E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ro-RO"/>
      </w:rPr>
    </w:lvl>
  </w:abstractNum>
  <w:abstractNum w:abstractNumId="1" w15:restartNumberingAfterBreak="0">
    <w:nsid w:val="08FA1B4C"/>
    <w:multiLevelType w:val="hybridMultilevel"/>
    <w:tmpl w:val="C964914A"/>
    <w:lvl w:ilvl="0" w:tplc="0F34A3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525A73"/>
    <w:multiLevelType w:val="hybridMultilevel"/>
    <w:tmpl w:val="B43AB8A6"/>
    <w:lvl w:ilvl="0" w:tplc="D54ECF70">
      <w:numFmt w:val="bullet"/>
      <w:lvlText w:val="-"/>
      <w:lvlJc w:val="left"/>
      <w:pPr>
        <w:ind w:left="1800" w:hanging="360"/>
      </w:pPr>
      <w:rPr>
        <w:rFonts w:ascii="Cambria" w:eastAsiaTheme="minorHAnsi" w:hAnsi="Cambria" w:cstheme="minorBid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266504"/>
    <w:multiLevelType w:val="hybridMultilevel"/>
    <w:tmpl w:val="166EDC6C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956D53"/>
    <w:multiLevelType w:val="hybridMultilevel"/>
    <w:tmpl w:val="90DA8F26"/>
    <w:lvl w:ilvl="0" w:tplc="06044AEC">
      <w:numFmt w:val="bullet"/>
      <w:lvlText w:val="-"/>
      <w:lvlJc w:val="left"/>
      <w:pPr>
        <w:ind w:left="1080" w:hanging="360"/>
      </w:pPr>
      <w:rPr>
        <w:rFonts w:ascii="Cambria" w:eastAsia="Calibri" w:hAnsi="Cambria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6A506E"/>
    <w:multiLevelType w:val="multilevel"/>
    <w:tmpl w:val="4F6A506E"/>
    <w:lvl w:ilvl="0">
      <w:start w:val="1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62F1BEB"/>
    <w:multiLevelType w:val="hybridMultilevel"/>
    <w:tmpl w:val="FC0C133E"/>
    <w:lvl w:ilvl="0" w:tplc="0FE2B340">
      <w:numFmt w:val="bullet"/>
      <w:lvlText w:val="-"/>
      <w:lvlJc w:val="left"/>
      <w:pPr>
        <w:ind w:left="1080" w:hanging="360"/>
      </w:pPr>
      <w:rPr>
        <w:rFonts w:ascii="Cambria" w:eastAsia="Calibri" w:hAnsi="Cambria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E754C6"/>
    <w:multiLevelType w:val="hybridMultilevel"/>
    <w:tmpl w:val="16FC2E62"/>
    <w:lvl w:ilvl="0" w:tplc="933E277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560074"/>
    <w:multiLevelType w:val="hybridMultilevel"/>
    <w:tmpl w:val="AFD06000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EC7B2D"/>
    <w:multiLevelType w:val="hybridMultilevel"/>
    <w:tmpl w:val="9A042FA8"/>
    <w:lvl w:ilvl="0" w:tplc="C518C3BC">
      <w:numFmt w:val="bullet"/>
      <w:lvlText w:val="-"/>
      <w:lvlJc w:val="left"/>
      <w:pPr>
        <w:ind w:left="1080" w:hanging="360"/>
      </w:pPr>
      <w:rPr>
        <w:rFonts w:ascii="Cambria" w:eastAsia="Calibri" w:hAnsi="Cambria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B31928"/>
    <w:multiLevelType w:val="hybridMultilevel"/>
    <w:tmpl w:val="962A3AF8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398569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36678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39209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059105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59067224">
    <w:abstractNumId w:val="5"/>
  </w:num>
  <w:num w:numId="6" w16cid:durableId="88922017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2319597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238656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4160454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062320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0528801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6647903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082916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8358022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0313207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1729750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948702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717851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103552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17CA"/>
    <w:rsid w:val="00001E5E"/>
    <w:rsid w:val="00001FCF"/>
    <w:rsid w:val="000020AD"/>
    <w:rsid w:val="000023BC"/>
    <w:rsid w:val="00002AD8"/>
    <w:rsid w:val="00002F38"/>
    <w:rsid w:val="000050A4"/>
    <w:rsid w:val="00006478"/>
    <w:rsid w:val="0000739F"/>
    <w:rsid w:val="00010174"/>
    <w:rsid w:val="0001064B"/>
    <w:rsid w:val="00010DD6"/>
    <w:rsid w:val="00011339"/>
    <w:rsid w:val="00011D88"/>
    <w:rsid w:val="00012E12"/>
    <w:rsid w:val="00013595"/>
    <w:rsid w:val="00015AF8"/>
    <w:rsid w:val="0001676C"/>
    <w:rsid w:val="00016E6B"/>
    <w:rsid w:val="00017C21"/>
    <w:rsid w:val="00021663"/>
    <w:rsid w:val="00021AE9"/>
    <w:rsid w:val="00021D6A"/>
    <w:rsid w:val="00021E22"/>
    <w:rsid w:val="0002392E"/>
    <w:rsid w:val="00023A53"/>
    <w:rsid w:val="00024517"/>
    <w:rsid w:val="0002470C"/>
    <w:rsid w:val="00025D5A"/>
    <w:rsid w:val="0002659B"/>
    <w:rsid w:val="00027D2B"/>
    <w:rsid w:val="00031707"/>
    <w:rsid w:val="0003195C"/>
    <w:rsid w:val="00031C19"/>
    <w:rsid w:val="00032503"/>
    <w:rsid w:val="00034232"/>
    <w:rsid w:val="00034425"/>
    <w:rsid w:val="00034987"/>
    <w:rsid w:val="00037F91"/>
    <w:rsid w:val="00041A7F"/>
    <w:rsid w:val="00042694"/>
    <w:rsid w:val="00043F40"/>
    <w:rsid w:val="000463DF"/>
    <w:rsid w:val="00046CE7"/>
    <w:rsid w:val="000474C8"/>
    <w:rsid w:val="000500EA"/>
    <w:rsid w:val="0005222F"/>
    <w:rsid w:val="00052575"/>
    <w:rsid w:val="00052795"/>
    <w:rsid w:val="000557B8"/>
    <w:rsid w:val="00060052"/>
    <w:rsid w:val="000618FB"/>
    <w:rsid w:val="000651F5"/>
    <w:rsid w:val="00070E4F"/>
    <w:rsid w:val="00072C65"/>
    <w:rsid w:val="000753A8"/>
    <w:rsid w:val="000757B4"/>
    <w:rsid w:val="00076A64"/>
    <w:rsid w:val="00076ADE"/>
    <w:rsid w:val="0008390F"/>
    <w:rsid w:val="00083AFF"/>
    <w:rsid w:val="00084A78"/>
    <w:rsid w:val="00084E39"/>
    <w:rsid w:val="00085DF4"/>
    <w:rsid w:val="00086820"/>
    <w:rsid w:val="000917A5"/>
    <w:rsid w:val="00093119"/>
    <w:rsid w:val="00096815"/>
    <w:rsid w:val="00097728"/>
    <w:rsid w:val="00097DC9"/>
    <w:rsid w:val="000A0255"/>
    <w:rsid w:val="000A14C7"/>
    <w:rsid w:val="000A2D61"/>
    <w:rsid w:val="000A4E0B"/>
    <w:rsid w:val="000B00DA"/>
    <w:rsid w:val="000B0A0E"/>
    <w:rsid w:val="000B1EBA"/>
    <w:rsid w:val="000B376C"/>
    <w:rsid w:val="000B3D82"/>
    <w:rsid w:val="000B4FAE"/>
    <w:rsid w:val="000C102C"/>
    <w:rsid w:val="000C1BF3"/>
    <w:rsid w:val="000C2792"/>
    <w:rsid w:val="000C27FD"/>
    <w:rsid w:val="000C2ADB"/>
    <w:rsid w:val="000C2EDC"/>
    <w:rsid w:val="000C62C2"/>
    <w:rsid w:val="000C6A6A"/>
    <w:rsid w:val="000C6CB1"/>
    <w:rsid w:val="000D1713"/>
    <w:rsid w:val="000D19D5"/>
    <w:rsid w:val="000D1BF8"/>
    <w:rsid w:val="000D30F6"/>
    <w:rsid w:val="000E3338"/>
    <w:rsid w:val="000E497B"/>
    <w:rsid w:val="000E5C82"/>
    <w:rsid w:val="000E602E"/>
    <w:rsid w:val="000F1797"/>
    <w:rsid w:val="000F305F"/>
    <w:rsid w:val="000F3716"/>
    <w:rsid w:val="000F4532"/>
    <w:rsid w:val="000F5B60"/>
    <w:rsid w:val="000F5D1A"/>
    <w:rsid w:val="000F6847"/>
    <w:rsid w:val="000F6FDA"/>
    <w:rsid w:val="00102644"/>
    <w:rsid w:val="00104CD0"/>
    <w:rsid w:val="00105079"/>
    <w:rsid w:val="001050F1"/>
    <w:rsid w:val="001060C5"/>
    <w:rsid w:val="001104F0"/>
    <w:rsid w:val="001113FD"/>
    <w:rsid w:val="00111892"/>
    <w:rsid w:val="00113F9B"/>
    <w:rsid w:val="00114293"/>
    <w:rsid w:val="00114D84"/>
    <w:rsid w:val="00116D87"/>
    <w:rsid w:val="0011758E"/>
    <w:rsid w:val="00120022"/>
    <w:rsid w:val="00121037"/>
    <w:rsid w:val="00121CE5"/>
    <w:rsid w:val="00122992"/>
    <w:rsid w:val="001240C8"/>
    <w:rsid w:val="0012589A"/>
    <w:rsid w:val="00126E11"/>
    <w:rsid w:val="00127369"/>
    <w:rsid w:val="001274DF"/>
    <w:rsid w:val="00127EAC"/>
    <w:rsid w:val="00131085"/>
    <w:rsid w:val="00132D0D"/>
    <w:rsid w:val="001330F8"/>
    <w:rsid w:val="00133382"/>
    <w:rsid w:val="00133481"/>
    <w:rsid w:val="00137B13"/>
    <w:rsid w:val="00141EE6"/>
    <w:rsid w:val="0014299C"/>
    <w:rsid w:val="00143EBE"/>
    <w:rsid w:val="0014499F"/>
    <w:rsid w:val="0014567B"/>
    <w:rsid w:val="00145BCF"/>
    <w:rsid w:val="00145DFE"/>
    <w:rsid w:val="00146C0A"/>
    <w:rsid w:val="00147E5D"/>
    <w:rsid w:val="001508DE"/>
    <w:rsid w:val="001517A3"/>
    <w:rsid w:val="00151B88"/>
    <w:rsid w:val="001552E2"/>
    <w:rsid w:val="001554E0"/>
    <w:rsid w:val="00155974"/>
    <w:rsid w:val="00156C89"/>
    <w:rsid w:val="0016059C"/>
    <w:rsid w:val="0016110A"/>
    <w:rsid w:val="00161633"/>
    <w:rsid w:val="0016301D"/>
    <w:rsid w:val="00163186"/>
    <w:rsid w:val="001641D6"/>
    <w:rsid w:val="001647DE"/>
    <w:rsid w:val="00165099"/>
    <w:rsid w:val="00165119"/>
    <w:rsid w:val="00165F93"/>
    <w:rsid w:val="00167670"/>
    <w:rsid w:val="00170342"/>
    <w:rsid w:val="00170D18"/>
    <w:rsid w:val="00172704"/>
    <w:rsid w:val="00172B76"/>
    <w:rsid w:val="00173E2B"/>
    <w:rsid w:val="001751F5"/>
    <w:rsid w:val="00175F65"/>
    <w:rsid w:val="00177C75"/>
    <w:rsid w:val="001808DE"/>
    <w:rsid w:val="001816A7"/>
    <w:rsid w:val="00182645"/>
    <w:rsid w:val="00183586"/>
    <w:rsid w:val="001838BF"/>
    <w:rsid w:val="00183C9D"/>
    <w:rsid w:val="00184C63"/>
    <w:rsid w:val="00186D9F"/>
    <w:rsid w:val="0019040F"/>
    <w:rsid w:val="00190A6B"/>
    <w:rsid w:val="001922A3"/>
    <w:rsid w:val="001922E9"/>
    <w:rsid w:val="001923F2"/>
    <w:rsid w:val="001947C4"/>
    <w:rsid w:val="00194E4A"/>
    <w:rsid w:val="00194FDF"/>
    <w:rsid w:val="001954C2"/>
    <w:rsid w:val="00195A2F"/>
    <w:rsid w:val="00195FE1"/>
    <w:rsid w:val="001963CF"/>
    <w:rsid w:val="00197C9E"/>
    <w:rsid w:val="001A13B5"/>
    <w:rsid w:val="001A17DF"/>
    <w:rsid w:val="001A201D"/>
    <w:rsid w:val="001A2444"/>
    <w:rsid w:val="001A2885"/>
    <w:rsid w:val="001A418E"/>
    <w:rsid w:val="001B05EA"/>
    <w:rsid w:val="001B1573"/>
    <w:rsid w:val="001B3C55"/>
    <w:rsid w:val="001B3D80"/>
    <w:rsid w:val="001B4FCA"/>
    <w:rsid w:val="001B5C5D"/>
    <w:rsid w:val="001B6EAE"/>
    <w:rsid w:val="001C0D94"/>
    <w:rsid w:val="001C3992"/>
    <w:rsid w:val="001C55E5"/>
    <w:rsid w:val="001C61F1"/>
    <w:rsid w:val="001C713C"/>
    <w:rsid w:val="001D03F0"/>
    <w:rsid w:val="001D0FCA"/>
    <w:rsid w:val="001D150A"/>
    <w:rsid w:val="001D35C4"/>
    <w:rsid w:val="001D516B"/>
    <w:rsid w:val="001D6B0B"/>
    <w:rsid w:val="001D6CDB"/>
    <w:rsid w:val="001D6D08"/>
    <w:rsid w:val="001D6D4B"/>
    <w:rsid w:val="001E170D"/>
    <w:rsid w:val="001E4727"/>
    <w:rsid w:val="001E4C91"/>
    <w:rsid w:val="001E666A"/>
    <w:rsid w:val="001F3771"/>
    <w:rsid w:val="001F3EF5"/>
    <w:rsid w:val="001F4409"/>
    <w:rsid w:val="001F7BDB"/>
    <w:rsid w:val="00200A57"/>
    <w:rsid w:val="00201CED"/>
    <w:rsid w:val="00202CC1"/>
    <w:rsid w:val="00203920"/>
    <w:rsid w:val="00205177"/>
    <w:rsid w:val="00205635"/>
    <w:rsid w:val="00205D04"/>
    <w:rsid w:val="002103BB"/>
    <w:rsid w:val="002116D0"/>
    <w:rsid w:val="00212C89"/>
    <w:rsid w:val="0021305F"/>
    <w:rsid w:val="00214F89"/>
    <w:rsid w:val="00215C4A"/>
    <w:rsid w:val="00216B04"/>
    <w:rsid w:val="00220573"/>
    <w:rsid w:val="00220EBF"/>
    <w:rsid w:val="00222305"/>
    <w:rsid w:val="00223282"/>
    <w:rsid w:val="00224015"/>
    <w:rsid w:val="00231BA5"/>
    <w:rsid w:val="002327AF"/>
    <w:rsid w:val="00234471"/>
    <w:rsid w:val="00234BD3"/>
    <w:rsid w:val="002366DE"/>
    <w:rsid w:val="00236EA4"/>
    <w:rsid w:val="002373D9"/>
    <w:rsid w:val="00240222"/>
    <w:rsid w:val="00240FE1"/>
    <w:rsid w:val="00244B39"/>
    <w:rsid w:val="00244B92"/>
    <w:rsid w:val="002450C5"/>
    <w:rsid w:val="00245646"/>
    <w:rsid w:val="0025362C"/>
    <w:rsid w:val="00253C68"/>
    <w:rsid w:val="002542A0"/>
    <w:rsid w:val="0025606F"/>
    <w:rsid w:val="00260719"/>
    <w:rsid w:val="00262761"/>
    <w:rsid w:val="0026443A"/>
    <w:rsid w:val="00265E3E"/>
    <w:rsid w:val="002664FA"/>
    <w:rsid w:val="00266EA9"/>
    <w:rsid w:val="00267031"/>
    <w:rsid w:val="00270C61"/>
    <w:rsid w:val="00271566"/>
    <w:rsid w:val="00272A62"/>
    <w:rsid w:val="002752AF"/>
    <w:rsid w:val="002752ED"/>
    <w:rsid w:val="002766F7"/>
    <w:rsid w:val="002772F5"/>
    <w:rsid w:val="00280086"/>
    <w:rsid w:val="00280529"/>
    <w:rsid w:val="00280564"/>
    <w:rsid w:val="00281656"/>
    <w:rsid w:val="00281F6C"/>
    <w:rsid w:val="00282357"/>
    <w:rsid w:val="00282E48"/>
    <w:rsid w:val="00283536"/>
    <w:rsid w:val="0028444E"/>
    <w:rsid w:val="0028490A"/>
    <w:rsid w:val="002859F3"/>
    <w:rsid w:val="002869C9"/>
    <w:rsid w:val="00286BB0"/>
    <w:rsid w:val="0029166E"/>
    <w:rsid w:val="00293506"/>
    <w:rsid w:val="00296157"/>
    <w:rsid w:val="00296729"/>
    <w:rsid w:val="002A0DD8"/>
    <w:rsid w:val="002A152D"/>
    <w:rsid w:val="002A1577"/>
    <w:rsid w:val="002A2C3F"/>
    <w:rsid w:val="002A65DE"/>
    <w:rsid w:val="002A6E0B"/>
    <w:rsid w:val="002A703E"/>
    <w:rsid w:val="002B130D"/>
    <w:rsid w:val="002B16BC"/>
    <w:rsid w:val="002B390A"/>
    <w:rsid w:val="002B41D8"/>
    <w:rsid w:val="002B4EF3"/>
    <w:rsid w:val="002B5E74"/>
    <w:rsid w:val="002B61F0"/>
    <w:rsid w:val="002B682B"/>
    <w:rsid w:val="002B6CEB"/>
    <w:rsid w:val="002B7732"/>
    <w:rsid w:val="002B7EF0"/>
    <w:rsid w:val="002C037A"/>
    <w:rsid w:val="002C1847"/>
    <w:rsid w:val="002C5905"/>
    <w:rsid w:val="002C5AA3"/>
    <w:rsid w:val="002C6250"/>
    <w:rsid w:val="002C6441"/>
    <w:rsid w:val="002D28B2"/>
    <w:rsid w:val="002D36BE"/>
    <w:rsid w:val="002D4205"/>
    <w:rsid w:val="002D4692"/>
    <w:rsid w:val="002D6D62"/>
    <w:rsid w:val="002D7E4E"/>
    <w:rsid w:val="002E15EE"/>
    <w:rsid w:val="002E1FA1"/>
    <w:rsid w:val="002E259E"/>
    <w:rsid w:val="002E27C2"/>
    <w:rsid w:val="002E3A1A"/>
    <w:rsid w:val="002E3D61"/>
    <w:rsid w:val="002E487A"/>
    <w:rsid w:val="002E6513"/>
    <w:rsid w:val="002E74EA"/>
    <w:rsid w:val="002E7B1B"/>
    <w:rsid w:val="002F1141"/>
    <w:rsid w:val="002F281C"/>
    <w:rsid w:val="002F2A0D"/>
    <w:rsid w:val="002F2EA0"/>
    <w:rsid w:val="002F31B2"/>
    <w:rsid w:val="002F32FA"/>
    <w:rsid w:val="002F37B1"/>
    <w:rsid w:val="002F49A2"/>
    <w:rsid w:val="002F4D32"/>
    <w:rsid w:val="002F55A7"/>
    <w:rsid w:val="002F6128"/>
    <w:rsid w:val="002F641C"/>
    <w:rsid w:val="002F65FC"/>
    <w:rsid w:val="00300C36"/>
    <w:rsid w:val="0030202B"/>
    <w:rsid w:val="00304AEA"/>
    <w:rsid w:val="00311C7E"/>
    <w:rsid w:val="00311DE9"/>
    <w:rsid w:val="00312AD5"/>
    <w:rsid w:val="00312D7C"/>
    <w:rsid w:val="0031318F"/>
    <w:rsid w:val="00316F03"/>
    <w:rsid w:val="00321C35"/>
    <w:rsid w:val="00322B62"/>
    <w:rsid w:val="00322CB2"/>
    <w:rsid w:val="0032338B"/>
    <w:rsid w:val="003235F5"/>
    <w:rsid w:val="00324263"/>
    <w:rsid w:val="00326B54"/>
    <w:rsid w:val="00326B7E"/>
    <w:rsid w:val="00326E01"/>
    <w:rsid w:val="00331731"/>
    <w:rsid w:val="00332F0B"/>
    <w:rsid w:val="003353FF"/>
    <w:rsid w:val="0033605C"/>
    <w:rsid w:val="00337962"/>
    <w:rsid w:val="00343198"/>
    <w:rsid w:val="00343AD4"/>
    <w:rsid w:val="00343E72"/>
    <w:rsid w:val="00343F44"/>
    <w:rsid w:val="0034557F"/>
    <w:rsid w:val="00345D00"/>
    <w:rsid w:val="00346CEC"/>
    <w:rsid w:val="00346DA7"/>
    <w:rsid w:val="003515FB"/>
    <w:rsid w:val="003526DA"/>
    <w:rsid w:val="00352FA7"/>
    <w:rsid w:val="0035321A"/>
    <w:rsid w:val="00360987"/>
    <w:rsid w:val="00361BC6"/>
    <w:rsid w:val="00362678"/>
    <w:rsid w:val="00362901"/>
    <w:rsid w:val="0036312D"/>
    <w:rsid w:val="003633B8"/>
    <w:rsid w:val="00364773"/>
    <w:rsid w:val="00364801"/>
    <w:rsid w:val="00365B3C"/>
    <w:rsid w:val="00366B60"/>
    <w:rsid w:val="003718C6"/>
    <w:rsid w:val="00371CCE"/>
    <w:rsid w:val="00371F2B"/>
    <w:rsid w:val="003732B6"/>
    <w:rsid w:val="00373B35"/>
    <w:rsid w:val="00373B73"/>
    <w:rsid w:val="003747B4"/>
    <w:rsid w:val="003808B9"/>
    <w:rsid w:val="003816CE"/>
    <w:rsid w:val="00383E0E"/>
    <w:rsid w:val="003841C4"/>
    <w:rsid w:val="003878D9"/>
    <w:rsid w:val="00391A33"/>
    <w:rsid w:val="00392582"/>
    <w:rsid w:val="003929D1"/>
    <w:rsid w:val="00392E89"/>
    <w:rsid w:val="00393E76"/>
    <w:rsid w:val="00395301"/>
    <w:rsid w:val="00395451"/>
    <w:rsid w:val="003954DA"/>
    <w:rsid w:val="00395E7C"/>
    <w:rsid w:val="003968C2"/>
    <w:rsid w:val="003977E7"/>
    <w:rsid w:val="003A02F1"/>
    <w:rsid w:val="003A0D47"/>
    <w:rsid w:val="003A257E"/>
    <w:rsid w:val="003A269C"/>
    <w:rsid w:val="003A287A"/>
    <w:rsid w:val="003A2E40"/>
    <w:rsid w:val="003A2F88"/>
    <w:rsid w:val="003A6E38"/>
    <w:rsid w:val="003B158D"/>
    <w:rsid w:val="003B1E30"/>
    <w:rsid w:val="003B5887"/>
    <w:rsid w:val="003B7D9D"/>
    <w:rsid w:val="003C2B23"/>
    <w:rsid w:val="003C2F36"/>
    <w:rsid w:val="003C4F34"/>
    <w:rsid w:val="003C5CD4"/>
    <w:rsid w:val="003D1311"/>
    <w:rsid w:val="003D1396"/>
    <w:rsid w:val="003D16D8"/>
    <w:rsid w:val="003D377F"/>
    <w:rsid w:val="003D4AF5"/>
    <w:rsid w:val="003E058C"/>
    <w:rsid w:val="003E2B9E"/>
    <w:rsid w:val="003E3A3B"/>
    <w:rsid w:val="003E3C00"/>
    <w:rsid w:val="003E3FE2"/>
    <w:rsid w:val="003E4958"/>
    <w:rsid w:val="003E4C1B"/>
    <w:rsid w:val="003E535D"/>
    <w:rsid w:val="003E5BAE"/>
    <w:rsid w:val="003E6798"/>
    <w:rsid w:val="003E79A9"/>
    <w:rsid w:val="003F1304"/>
    <w:rsid w:val="003F1E55"/>
    <w:rsid w:val="003F28BE"/>
    <w:rsid w:val="00401C42"/>
    <w:rsid w:val="00402E36"/>
    <w:rsid w:val="004031C5"/>
    <w:rsid w:val="004038B6"/>
    <w:rsid w:val="00403D49"/>
    <w:rsid w:val="0040496A"/>
    <w:rsid w:val="00405438"/>
    <w:rsid w:val="00406D08"/>
    <w:rsid w:val="004077F0"/>
    <w:rsid w:val="00411AB5"/>
    <w:rsid w:val="00413907"/>
    <w:rsid w:val="00415590"/>
    <w:rsid w:val="004163E7"/>
    <w:rsid w:val="00417B44"/>
    <w:rsid w:val="0042032B"/>
    <w:rsid w:val="00424545"/>
    <w:rsid w:val="0043276A"/>
    <w:rsid w:val="00434A1E"/>
    <w:rsid w:val="00435C12"/>
    <w:rsid w:val="0044086C"/>
    <w:rsid w:val="004414B7"/>
    <w:rsid w:val="00441BD2"/>
    <w:rsid w:val="00442C1E"/>
    <w:rsid w:val="00442C7D"/>
    <w:rsid w:val="00443ED7"/>
    <w:rsid w:val="00444E0F"/>
    <w:rsid w:val="00444EF5"/>
    <w:rsid w:val="004458ED"/>
    <w:rsid w:val="00447819"/>
    <w:rsid w:val="00450D91"/>
    <w:rsid w:val="0045137B"/>
    <w:rsid w:val="00451659"/>
    <w:rsid w:val="00453174"/>
    <w:rsid w:val="004540B1"/>
    <w:rsid w:val="00456E65"/>
    <w:rsid w:val="00457970"/>
    <w:rsid w:val="004627FF"/>
    <w:rsid w:val="00462C19"/>
    <w:rsid w:val="00463B31"/>
    <w:rsid w:val="004656DE"/>
    <w:rsid w:val="00465D20"/>
    <w:rsid w:val="0046657D"/>
    <w:rsid w:val="00466BC3"/>
    <w:rsid w:val="004678BC"/>
    <w:rsid w:val="00470634"/>
    <w:rsid w:val="00472F4D"/>
    <w:rsid w:val="00474127"/>
    <w:rsid w:val="004750B7"/>
    <w:rsid w:val="00475AE4"/>
    <w:rsid w:val="0047615E"/>
    <w:rsid w:val="00476625"/>
    <w:rsid w:val="00476E13"/>
    <w:rsid w:val="00477584"/>
    <w:rsid w:val="004810D6"/>
    <w:rsid w:val="00481B6E"/>
    <w:rsid w:val="00482D93"/>
    <w:rsid w:val="00482F25"/>
    <w:rsid w:val="00484AE3"/>
    <w:rsid w:val="004873D0"/>
    <w:rsid w:val="00491B26"/>
    <w:rsid w:val="0049320E"/>
    <w:rsid w:val="0049797F"/>
    <w:rsid w:val="004A012A"/>
    <w:rsid w:val="004A0458"/>
    <w:rsid w:val="004A085D"/>
    <w:rsid w:val="004A0BCD"/>
    <w:rsid w:val="004A0D92"/>
    <w:rsid w:val="004A1E30"/>
    <w:rsid w:val="004A38D9"/>
    <w:rsid w:val="004A43F6"/>
    <w:rsid w:val="004A4620"/>
    <w:rsid w:val="004A49EA"/>
    <w:rsid w:val="004A587B"/>
    <w:rsid w:val="004A7E6D"/>
    <w:rsid w:val="004B115E"/>
    <w:rsid w:val="004B15BB"/>
    <w:rsid w:val="004B4659"/>
    <w:rsid w:val="004B6430"/>
    <w:rsid w:val="004B6BF1"/>
    <w:rsid w:val="004B7A5C"/>
    <w:rsid w:val="004C041A"/>
    <w:rsid w:val="004C0C2E"/>
    <w:rsid w:val="004C197D"/>
    <w:rsid w:val="004C38EB"/>
    <w:rsid w:val="004C58F8"/>
    <w:rsid w:val="004C5CD8"/>
    <w:rsid w:val="004C6C92"/>
    <w:rsid w:val="004D11B6"/>
    <w:rsid w:val="004D13CC"/>
    <w:rsid w:val="004D363B"/>
    <w:rsid w:val="004D6358"/>
    <w:rsid w:val="004E19F3"/>
    <w:rsid w:val="004E1F47"/>
    <w:rsid w:val="004F0F08"/>
    <w:rsid w:val="004F2193"/>
    <w:rsid w:val="004F230C"/>
    <w:rsid w:val="004F2C99"/>
    <w:rsid w:val="004F79DF"/>
    <w:rsid w:val="004F7A80"/>
    <w:rsid w:val="00502BE7"/>
    <w:rsid w:val="00502E2C"/>
    <w:rsid w:val="00503A98"/>
    <w:rsid w:val="00504C3D"/>
    <w:rsid w:val="00504EF3"/>
    <w:rsid w:val="0050562B"/>
    <w:rsid w:val="005065A2"/>
    <w:rsid w:val="00506755"/>
    <w:rsid w:val="00506F61"/>
    <w:rsid w:val="00510A68"/>
    <w:rsid w:val="00512922"/>
    <w:rsid w:val="0051418F"/>
    <w:rsid w:val="0051687C"/>
    <w:rsid w:val="00516A22"/>
    <w:rsid w:val="00517158"/>
    <w:rsid w:val="00517994"/>
    <w:rsid w:val="0052005F"/>
    <w:rsid w:val="00520EA0"/>
    <w:rsid w:val="00522252"/>
    <w:rsid w:val="00522542"/>
    <w:rsid w:val="005265D8"/>
    <w:rsid w:val="00530A2D"/>
    <w:rsid w:val="00532773"/>
    <w:rsid w:val="005327EF"/>
    <w:rsid w:val="00533132"/>
    <w:rsid w:val="00533FDF"/>
    <w:rsid w:val="00534B3F"/>
    <w:rsid w:val="00534EBF"/>
    <w:rsid w:val="005361AF"/>
    <w:rsid w:val="005407A6"/>
    <w:rsid w:val="00540E43"/>
    <w:rsid w:val="00541F68"/>
    <w:rsid w:val="005427BF"/>
    <w:rsid w:val="005428B5"/>
    <w:rsid w:val="00543B07"/>
    <w:rsid w:val="0054451A"/>
    <w:rsid w:val="00546BAF"/>
    <w:rsid w:val="00546FB6"/>
    <w:rsid w:val="00547A81"/>
    <w:rsid w:val="00552307"/>
    <w:rsid w:val="005531A6"/>
    <w:rsid w:val="005550E4"/>
    <w:rsid w:val="00555F17"/>
    <w:rsid w:val="0055673E"/>
    <w:rsid w:val="0055717F"/>
    <w:rsid w:val="00561D52"/>
    <w:rsid w:val="00563E33"/>
    <w:rsid w:val="00563F6C"/>
    <w:rsid w:val="00564054"/>
    <w:rsid w:val="00565447"/>
    <w:rsid w:val="0056705B"/>
    <w:rsid w:val="00567940"/>
    <w:rsid w:val="00567A19"/>
    <w:rsid w:val="005710D8"/>
    <w:rsid w:val="00572E4C"/>
    <w:rsid w:val="005752B1"/>
    <w:rsid w:val="00577BCB"/>
    <w:rsid w:val="00577C15"/>
    <w:rsid w:val="005800E5"/>
    <w:rsid w:val="0058445B"/>
    <w:rsid w:val="0058591B"/>
    <w:rsid w:val="0058694F"/>
    <w:rsid w:val="00586D21"/>
    <w:rsid w:val="0059160F"/>
    <w:rsid w:val="00592AA5"/>
    <w:rsid w:val="005931D4"/>
    <w:rsid w:val="005954DF"/>
    <w:rsid w:val="005956CD"/>
    <w:rsid w:val="005A0033"/>
    <w:rsid w:val="005A07F0"/>
    <w:rsid w:val="005A0BAF"/>
    <w:rsid w:val="005A31C1"/>
    <w:rsid w:val="005A3774"/>
    <w:rsid w:val="005A3BD5"/>
    <w:rsid w:val="005A5271"/>
    <w:rsid w:val="005A581A"/>
    <w:rsid w:val="005A77DD"/>
    <w:rsid w:val="005B1A0E"/>
    <w:rsid w:val="005B23EE"/>
    <w:rsid w:val="005B308E"/>
    <w:rsid w:val="005B35AC"/>
    <w:rsid w:val="005B3A8D"/>
    <w:rsid w:val="005B3B43"/>
    <w:rsid w:val="005B4478"/>
    <w:rsid w:val="005B479F"/>
    <w:rsid w:val="005B5EE9"/>
    <w:rsid w:val="005C0173"/>
    <w:rsid w:val="005C0744"/>
    <w:rsid w:val="005C0D60"/>
    <w:rsid w:val="005C1D70"/>
    <w:rsid w:val="005C2CA2"/>
    <w:rsid w:val="005D033D"/>
    <w:rsid w:val="005D0510"/>
    <w:rsid w:val="005D05F8"/>
    <w:rsid w:val="005D2805"/>
    <w:rsid w:val="005D3CD2"/>
    <w:rsid w:val="005D611D"/>
    <w:rsid w:val="005D668D"/>
    <w:rsid w:val="005D66A7"/>
    <w:rsid w:val="005E13E9"/>
    <w:rsid w:val="005E1B68"/>
    <w:rsid w:val="005E1F3B"/>
    <w:rsid w:val="005E39C2"/>
    <w:rsid w:val="005E7314"/>
    <w:rsid w:val="005F34CF"/>
    <w:rsid w:val="005F43A7"/>
    <w:rsid w:val="005F4B02"/>
    <w:rsid w:val="005F52DE"/>
    <w:rsid w:val="005F5A31"/>
    <w:rsid w:val="005F7832"/>
    <w:rsid w:val="005F7F01"/>
    <w:rsid w:val="00600F95"/>
    <w:rsid w:val="00601DAD"/>
    <w:rsid w:val="00601EA9"/>
    <w:rsid w:val="0060374E"/>
    <w:rsid w:val="00603A7D"/>
    <w:rsid w:val="00605E8D"/>
    <w:rsid w:val="00606344"/>
    <w:rsid w:val="006066F4"/>
    <w:rsid w:val="00606761"/>
    <w:rsid w:val="0060769B"/>
    <w:rsid w:val="00611230"/>
    <w:rsid w:val="00613F3A"/>
    <w:rsid w:val="00615988"/>
    <w:rsid w:val="00615D00"/>
    <w:rsid w:val="00617072"/>
    <w:rsid w:val="00617CD4"/>
    <w:rsid w:val="00620C59"/>
    <w:rsid w:val="0062204D"/>
    <w:rsid w:val="0062231C"/>
    <w:rsid w:val="006233D4"/>
    <w:rsid w:val="006249F2"/>
    <w:rsid w:val="00624A94"/>
    <w:rsid w:val="00631B78"/>
    <w:rsid w:val="00631ED8"/>
    <w:rsid w:val="00632053"/>
    <w:rsid w:val="00633D3E"/>
    <w:rsid w:val="00635C4C"/>
    <w:rsid w:val="0063658C"/>
    <w:rsid w:val="00636C38"/>
    <w:rsid w:val="00640DC8"/>
    <w:rsid w:val="00646AA1"/>
    <w:rsid w:val="006479F6"/>
    <w:rsid w:val="00650747"/>
    <w:rsid w:val="006521CF"/>
    <w:rsid w:val="00652666"/>
    <w:rsid w:val="006526B4"/>
    <w:rsid w:val="00652C67"/>
    <w:rsid w:val="00655B8B"/>
    <w:rsid w:val="00655C1C"/>
    <w:rsid w:val="00655CCE"/>
    <w:rsid w:val="00657D1A"/>
    <w:rsid w:val="006630D6"/>
    <w:rsid w:val="00665355"/>
    <w:rsid w:val="006653E1"/>
    <w:rsid w:val="00665891"/>
    <w:rsid w:val="0066630D"/>
    <w:rsid w:val="00666B2A"/>
    <w:rsid w:val="00667502"/>
    <w:rsid w:val="00667E8A"/>
    <w:rsid w:val="006703FA"/>
    <w:rsid w:val="00670F55"/>
    <w:rsid w:val="00671DF5"/>
    <w:rsid w:val="00672BB9"/>
    <w:rsid w:val="00673C16"/>
    <w:rsid w:val="006741D6"/>
    <w:rsid w:val="00674995"/>
    <w:rsid w:val="00675326"/>
    <w:rsid w:val="006757BA"/>
    <w:rsid w:val="00680304"/>
    <w:rsid w:val="00682565"/>
    <w:rsid w:val="0068262C"/>
    <w:rsid w:val="00684B2B"/>
    <w:rsid w:val="00685A9C"/>
    <w:rsid w:val="00686E84"/>
    <w:rsid w:val="0069120B"/>
    <w:rsid w:val="00691C3F"/>
    <w:rsid w:val="00691EA7"/>
    <w:rsid w:val="00692978"/>
    <w:rsid w:val="00693E59"/>
    <w:rsid w:val="0069416D"/>
    <w:rsid w:val="00694B17"/>
    <w:rsid w:val="00694F4B"/>
    <w:rsid w:val="00696C2A"/>
    <w:rsid w:val="006A1FC1"/>
    <w:rsid w:val="006A536D"/>
    <w:rsid w:val="006A6AB0"/>
    <w:rsid w:val="006A6FEA"/>
    <w:rsid w:val="006B0E18"/>
    <w:rsid w:val="006B14F3"/>
    <w:rsid w:val="006B1EF5"/>
    <w:rsid w:val="006B2630"/>
    <w:rsid w:val="006B35C1"/>
    <w:rsid w:val="006B4F0D"/>
    <w:rsid w:val="006B5409"/>
    <w:rsid w:val="006B734D"/>
    <w:rsid w:val="006C06AD"/>
    <w:rsid w:val="006C0AB5"/>
    <w:rsid w:val="006C1AA7"/>
    <w:rsid w:val="006C236C"/>
    <w:rsid w:val="006C3F00"/>
    <w:rsid w:val="006C4492"/>
    <w:rsid w:val="006C4F1D"/>
    <w:rsid w:val="006C5683"/>
    <w:rsid w:val="006C5686"/>
    <w:rsid w:val="006C5ED4"/>
    <w:rsid w:val="006C6671"/>
    <w:rsid w:val="006C730E"/>
    <w:rsid w:val="006D070D"/>
    <w:rsid w:val="006D1FBB"/>
    <w:rsid w:val="006D28D4"/>
    <w:rsid w:val="006D3882"/>
    <w:rsid w:val="006D4849"/>
    <w:rsid w:val="006D5631"/>
    <w:rsid w:val="006D5762"/>
    <w:rsid w:val="006D784B"/>
    <w:rsid w:val="006E0AF4"/>
    <w:rsid w:val="006E2736"/>
    <w:rsid w:val="006E3A4D"/>
    <w:rsid w:val="006E4C79"/>
    <w:rsid w:val="006E7E54"/>
    <w:rsid w:val="006F19FD"/>
    <w:rsid w:val="006F30B3"/>
    <w:rsid w:val="006F5633"/>
    <w:rsid w:val="006F6D87"/>
    <w:rsid w:val="00700DED"/>
    <w:rsid w:val="00701F24"/>
    <w:rsid w:val="00703B3B"/>
    <w:rsid w:val="00705071"/>
    <w:rsid w:val="007065AD"/>
    <w:rsid w:val="00706B36"/>
    <w:rsid w:val="007100C7"/>
    <w:rsid w:val="0071067F"/>
    <w:rsid w:val="00712673"/>
    <w:rsid w:val="00713F5A"/>
    <w:rsid w:val="007161B5"/>
    <w:rsid w:val="00720F7D"/>
    <w:rsid w:val="00722CE5"/>
    <w:rsid w:val="00723F4F"/>
    <w:rsid w:val="007241FA"/>
    <w:rsid w:val="00725C69"/>
    <w:rsid w:val="00731632"/>
    <w:rsid w:val="00732289"/>
    <w:rsid w:val="00732A4F"/>
    <w:rsid w:val="00734908"/>
    <w:rsid w:val="00734F09"/>
    <w:rsid w:val="007361AE"/>
    <w:rsid w:val="00736420"/>
    <w:rsid w:val="0073682B"/>
    <w:rsid w:val="00737E99"/>
    <w:rsid w:val="00737FFC"/>
    <w:rsid w:val="007402B7"/>
    <w:rsid w:val="0074191D"/>
    <w:rsid w:val="0074397A"/>
    <w:rsid w:val="007444F6"/>
    <w:rsid w:val="00744B91"/>
    <w:rsid w:val="00744CF8"/>
    <w:rsid w:val="007475CC"/>
    <w:rsid w:val="00747CF5"/>
    <w:rsid w:val="00750AB9"/>
    <w:rsid w:val="00754A7C"/>
    <w:rsid w:val="00754A80"/>
    <w:rsid w:val="00754BC5"/>
    <w:rsid w:val="007550EF"/>
    <w:rsid w:val="007564F0"/>
    <w:rsid w:val="0075670B"/>
    <w:rsid w:val="007570E8"/>
    <w:rsid w:val="007571A2"/>
    <w:rsid w:val="0076201B"/>
    <w:rsid w:val="00763139"/>
    <w:rsid w:val="007635D0"/>
    <w:rsid w:val="00764B31"/>
    <w:rsid w:val="007652CD"/>
    <w:rsid w:val="0076573F"/>
    <w:rsid w:val="0076601B"/>
    <w:rsid w:val="00766F92"/>
    <w:rsid w:val="00770446"/>
    <w:rsid w:val="00770E9A"/>
    <w:rsid w:val="00773539"/>
    <w:rsid w:val="00773E3C"/>
    <w:rsid w:val="007751A2"/>
    <w:rsid w:val="00775D56"/>
    <w:rsid w:val="007766CC"/>
    <w:rsid w:val="00776B96"/>
    <w:rsid w:val="00782DB6"/>
    <w:rsid w:val="00783234"/>
    <w:rsid w:val="00784AFF"/>
    <w:rsid w:val="0078532C"/>
    <w:rsid w:val="007859CD"/>
    <w:rsid w:val="00785C84"/>
    <w:rsid w:val="00790D68"/>
    <w:rsid w:val="007912A7"/>
    <w:rsid w:val="00792315"/>
    <w:rsid w:val="0079247F"/>
    <w:rsid w:val="007937AD"/>
    <w:rsid w:val="007951D1"/>
    <w:rsid w:val="007975DC"/>
    <w:rsid w:val="00797968"/>
    <w:rsid w:val="00797CD2"/>
    <w:rsid w:val="007A1D03"/>
    <w:rsid w:val="007A243D"/>
    <w:rsid w:val="007A42DF"/>
    <w:rsid w:val="007A497B"/>
    <w:rsid w:val="007A4BD3"/>
    <w:rsid w:val="007A4CFF"/>
    <w:rsid w:val="007A56E3"/>
    <w:rsid w:val="007A5EB8"/>
    <w:rsid w:val="007A652D"/>
    <w:rsid w:val="007A6769"/>
    <w:rsid w:val="007B0BA8"/>
    <w:rsid w:val="007B1020"/>
    <w:rsid w:val="007B2872"/>
    <w:rsid w:val="007B371F"/>
    <w:rsid w:val="007B5708"/>
    <w:rsid w:val="007B6565"/>
    <w:rsid w:val="007B725A"/>
    <w:rsid w:val="007B78BD"/>
    <w:rsid w:val="007B7C38"/>
    <w:rsid w:val="007C0CE2"/>
    <w:rsid w:val="007C268F"/>
    <w:rsid w:val="007C3765"/>
    <w:rsid w:val="007C40D7"/>
    <w:rsid w:val="007C4340"/>
    <w:rsid w:val="007C4C75"/>
    <w:rsid w:val="007C7828"/>
    <w:rsid w:val="007C79BA"/>
    <w:rsid w:val="007D09B9"/>
    <w:rsid w:val="007D0A3F"/>
    <w:rsid w:val="007D18E8"/>
    <w:rsid w:val="007D249E"/>
    <w:rsid w:val="007D3442"/>
    <w:rsid w:val="007D3EF5"/>
    <w:rsid w:val="007D5CD4"/>
    <w:rsid w:val="007D5EA6"/>
    <w:rsid w:val="007D66B3"/>
    <w:rsid w:val="007E02E0"/>
    <w:rsid w:val="007E0CFC"/>
    <w:rsid w:val="007E1218"/>
    <w:rsid w:val="007E16FD"/>
    <w:rsid w:val="007E3DEF"/>
    <w:rsid w:val="007E4E01"/>
    <w:rsid w:val="007E5167"/>
    <w:rsid w:val="007F1012"/>
    <w:rsid w:val="007F1CA1"/>
    <w:rsid w:val="007F2B6D"/>
    <w:rsid w:val="007F37C4"/>
    <w:rsid w:val="007F5ACD"/>
    <w:rsid w:val="007F5F05"/>
    <w:rsid w:val="007F69C5"/>
    <w:rsid w:val="007F6BAD"/>
    <w:rsid w:val="0080155A"/>
    <w:rsid w:val="008046DA"/>
    <w:rsid w:val="008048F6"/>
    <w:rsid w:val="00811162"/>
    <w:rsid w:val="008118C9"/>
    <w:rsid w:val="00813E54"/>
    <w:rsid w:val="0081625F"/>
    <w:rsid w:val="00817171"/>
    <w:rsid w:val="00817807"/>
    <w:rsid w:val="0082029F"/>
    <w:rsid w:val="00820363"/>
    <w:rsid w:val="0082098E"/>
    <w:rsid w:val="00823534"/>
    <w:rsid w:val="008235F0"/>
    <w:rsid w:val="0082374A"/>
    <w:rsid w:val="00824BB5"/>
    <w:rsid w:val="0082679E"/>
    <w:rsid w:val="00826B49"/>
    <w:rsid w:val="00827F26"/>
    <w:rsid w:val="008308A3"/>
    <w:rsid w:val="008318C6"/>
    <w:rsid w:val="00834843"/>
    <w:rsid w:val="00835793"/>
    <w:rsid w:val="008359E7"/>
    <w:rsid w:val="00835ACB"/>
    <w:rsid w:val="00836C8B"/>
    <w:rsid w:val="008379DC"/>
    <w:rsid w:val="00837CE1"/>
    <w:rsid w:val="0084190D"/>
    <w:rsid w:val="00842BD9"/>
    <w:rsid w:val="0084321B"/>
    <w:rsid w:val="00843D3D"/>
    <w:rsid w:val="008459A9"/>
    <w:rsid w:val="008464E4"/>
    <w:rsid w:val="00846BF0"/>
    <w:rsid w:val="00846E9E"/>
    <w:rsid w:val="008477BC"/>
    <w:rsid w:val="0084795A"/>
    <w:rsid w:val="00851F22"/>
    <w:rsid w:val="008521F8"/>
    <w:rsid w:val="00853BF5"/>
    <w:rsid w:val="00853C9A"/>
    <w:rsid w:val="00854E11"/>
    <w:rsid w:val="00855D21"/>
    <w:rsid w:val="0085774B"/>
    <w:rsid w:val="008603E4"/>
    <w:rsid w:val="00862B0E"/>
    <w:rsid w:val="00863DF7"/>
    <w:rsid w:val="008651AC"/>
    <w:rsid w:val="00870107"/>
    <w:rsid w:val="00870E9A"/>
    <w:rsid w:val="00872390"/>
    <w:rsid w:val="008727BC"/>
    <w:rsid w:val="0087310D"/>
    <w:rsid w:val="0087333C"/>
    <w:rsid w:val="008751B7"/>
    <w:rsid w:val="008759B2"/>
    <w:rsid w:val="00876179"/>
    <w:rsid w:val="00881D21"/>
    <w:rsid w:val="00885DFC"/>
    <w:rsid w:val="00887040"/>
    <w:rsid w:val="00887A86"/>
    <w:rsid w:val="008908C2"/>
    <w:rsid w:val="00890A28"/>
    <w:rsid w:val="008918C2"/>
    <w:rsid w:val="00893CB8"/>
    <w:rsid w:val="008941A5"/>
    <w:rsid w:val="008953AB"/>
    <w:rsid w:val="00895611"/>
    <w:rsid w:val="0089626A"/>
    <w:rsid w:val="00896EDD"/>
    <w:rsid w:val="008A2ED0"/>
    <w:rsid w:val="008A4A03"/>
    <w:rsid w:val="008A4BDD"/>
    <w:rsid w:val="008A5A25"/>
    <w:rsid w:val="008A5DC4"/>
    <w:rsid w:val="008A5FFA"/>
    <w:rsid w:val="008A75F9"/>
    <w:rsid w:val="008A7728"/>
    <w:rsid w:val="008B0480"/>
    <w:rsid w:val="008B16C4"/>
    <w:rsid w:val="008B1CD6"/>
    <w:rsid w:val="008B2C94"/>
    <w:rsid w:val="008B2D2D"/>
    <w:rsid w:val="008B55B3"/>
    <w:rsid w:val="008C1EDB"/>
    <w:rsid w:val="008C3076"/>
    <w:rsid w:val="008C3FB3"/>
    <w:rsid w:val="008C40E6"/>
    <w:rsid w:val="008C415D"/>
    <w:rsid w:val="008D0331"/>
    <w:rsid w:val="008D0388"/>
    <w:rsid w:val="008D12E6"/>
    <w:rsid w:val="008D38EC"/>
    <w:rsid w:val="008D7015"/>
    <w:rsid w:val="008D7035"/>
    <w:rsid w:val="008D7A28"/>
    <w:rsid w:val="008E03BB"/>
    <w:rsid w:val="008E0913"/>
    <w:rsid w:val="008E0B13"/>
    <w:rsid w:val="008E385F"/>
    <w:rsid w:val="008E6855"/>
    <w:rsid w:val="008E72D0"/>
    <w:rsid w:val="008E793E"/>
    <w:rsid w:val="008F0B2D"/>
    <w:rsid w:val="008F2D4F"/>
    <w:rsid w:val="008F31FA"/>
    <w:rsid w:val="008F3C50"/>
    <w:rsid w:val="008F437C"/>
    <w:rsid w:val="008F495B"/>
    <w:rsid w:val="008F5021"/>
    <w:rsid w:val="008F652C"/>
    <w:rsid w:val="008F6585"/>
    <w:rsid w:val="008F7A97"/>
    <w:rsid w:val="009008CE"/>
    <w:rsid w:val="0090121B"/>
    <w:rsid w:val="00901C0B"/>
    <w:rsid w:val="00903511"/>
    <w:rsid w:val="0090358F"/>
    <w:rsid w:val="00903AEB"/>
    <w:rsid w:val="0090623D"/>
    <w:rsid w:val="00906E9D"/>
    <w:rsid w:val="00907AD2"/>
    <w:rsid w:val="00911C96"/>
    <w:rsid w:val="00911FAB"/>
    <w:rsid w:val="00912FD1"/>
    <w:rsid w:val="00913395"/>
    <w:rsid w:val="00914BF1"/>
    <w:rsid w:val="00921BD4"/>
    <w:rsid w:val="00922DD8"/>
    <w:rsid w:val="009239A2"/>
    <w:rsid w:val="009247E1"/>
    <w:rsid w:val="009255FD"/>
    <w:rsid w:val="00925ADC"/>
    <w:rsid w:val="00925C81"/>
    <w:rsid w:val="009264FC"/>
    <w:rsid w:val="00927AAF"/>
    <w:rsid w:val="00930EC3"/>
    <w:rsid w:val="0093390F"/>
    <w:rsid w:val="00934090"/>
    <w:rsid w:val="00940925"/>
    <w:rsid w:val="00940B8C"/>
    <w:rsid w:val="00941320"/>
    <w:rsid w:val="00943122"/>
    <w:rsid w:val="00946E09"/>
    <w:rsid w:val="00947CA9"/>
    <w:rsid w:val="00947E12"/>
    <w:rsid w:val="0095051A"/>
    <w:rsid w:val="0095475A"/>
    <w:rsid w:val="00955CF9"/>
    <w:rsid w:val="009570D3"/>
    <w:rsid w:val="00957290"/>
    <w:rsid w:val="00957598"/>
    <w:rsid w:val="009607CE"/>
    <w:rsid w:val="00960DF4"/>
    <w:rsid w:val="009633CD"/>
    <w:rsid w:val="009643BD"/>
    <w:rsid w:val="0096558D"/>
    <w:rsid w:val="0096640C"/>
    <w:rsid w:val="0096777D"/>
    <w:rsid w:val="00971557"/>
    <w:rsid w:val="00971D2A"/>
    <w:rsid w:val="00972085"/>
    <w:rsid w:val="00973FD5"/>
    <w:rsid w:val="00975A16"/>
    <w:rsid w:val="009822AA"/>
    <w:rsid w:val="00987D92"/>
    <w:rsid w:val="00992307"/>
    <w:rsid w:val="00992350"/>
    <w:rsid w:val="009943A8"/>
    <w:rsid w:val="0099453D"/>
    <w:rsid w:val="0099568B"/>
    <w:rsid w:val="00995B8A"/>
    <w:rsid w:val="0099694A"/>
    <w:rsid w:val="00997026"/>
    <w:rsid w:val="009A0557"/>
    <w:rsid w:val="009A0D84"/>
    <w:rsid w:val="009A0FE1"/>
    <w:rsid w:val="009A1E82"/>
    <w:rsid w:val="009A367E"/>
    <w:rsid w:val="009A43CC"/>
    <w:rsid w:val="009A456F"/>
    <w:rsid w:val="009A5664"/>
    <w:rsid w:val="009A60A0"/>
    <w:rsid w:val="009A682B"/>
    <w:rsid w:val="009A6D69"/>
    <w:rsid w:val="009A6EF5"/>
    <w:rsid w:val="009B26D6"/>
    <w:rsid w:val="009B3720"/>
    <w:rsid w:val="009B48F7"/>
    <w:rsid w:val="009B4D89"/>
    <w:rsid w:val="009B60E0"/>
    <w:rsid w:val="009B644E"/>
    <w:rsid w:val="009C0CE5"/>
    <w:rsid w:val="009C0D1C"/>
    <w:rsid w:val="009C2210"/>
    <w:rsid w:val="009C303A"/>
    <w:rsid w:val="009C3D11"/>
    <w:rsid w:val="009C42C9"/>
    <w:rsid w:val="009C7A55"/>
    <w:rsid w:val="009D09C9"/>
    <w:rsid w:val="009D0C30"/>
    <w:rsid w:val="009D170D"/>
    <w:rsid w:val="009D178A"/>
    <w:rsid w:val="009D17AA"/>
    <w:rsid w:val="009D32E2"/>
    <w:rsid w:val="009D490E"/>
    <w:rsid w:val="009D4A91"/>
    <w:rsid w:val="009D5730"/>
    <w:rsid w:val="009D58EB"/>
    <w:rsid w:val="009D61A8"/>
    <w:rsid w:val="009D797A"/>
    <w:rsid w:val="009E146E"/>
    <w:rsid w:val="009E214C"/>
    <w:rsid w:val="009E55D4"/>
    <w:rsid w:val="009E6C35"/>
    <w:rsid w:val="009E74E8"/>
    <w:rsid w:val="009E7DF1"/>
    <w:rsid w:val="009F1361"/>
    <w:rsid w:val="009F1C52"/>
    <w:rsid w:val="009F26CB"/>
    <w:rsid w:val="009F35D8"/>
    <w:rsid w:val="009F5726"/>
    <w:rsid w:val="009F6D6F"/>
    <w:rsid w:val="00A03408"/>
    <w:rsid w:val="00A05787"/>
    <w:rsid w:val="00A05973"/>
    <w:rsid w:val="00A071B9"/>
    <w:rsid w:val="00A07714"/>
    <w:rsid w:val="00A10632"/>
    <w:rsid w:val="00A10BD5"/>
    <w:rsid w:val="00A1234B"/>
    <w:rsid w:val="00A12B52"/>
    <w:rsid w:val="00A14ABA"/>
    <w:rsid w:val="00A15A3B"/>
    <w:rsid w:val="00A15F23"/>
    <w:rsid w:val="00A17DB4"/>
    <w:rsid w:val="00A2139F"/>
    <w:rsid w:val="00A21EAE"/>
    <w:rsid w:val="00A227A4"/>
    <w:rsid w:val="00A23536"/>
    <w:rsid w:val="00A23EC9"/>
    <w:rsid w:val="00A23F2E"/>
    <w:rsid w:val="00A24CD2"/>
    <w:rsid w:val="00A26EB5"/>
    <w:rsid w:val="00A27111"/>
    <w:rsid w:val="00A276D6"/>
    <w:rsid w:val="00A277D0"/>
    <w:rsid w:val="00A27C50"/>
    <w:rsid w:val="00A30A96"/>
    <w:rsid w:val="00A319D1"/>
    <w:rsid w:val="00A34F95"/>
    <w:rsid w:val="00A3573B"/>
    <w:rsid w:val="00A37B16"/>
    <w:rsid w:val="00A37D6F"/>
    <w:rsid w:val="00A410AD"/>
    <w:rsid w:val="00A41EA9"/>
    <w:rsid w:val="00A4371A"/>
    <w:rsid w:val="00A4456C"/>
    <w:rsid w:val="00A44D48"/>
    <w:rsid w:val="00A44DAB"/>
    <w:rsid w:val="00A4593E"/>
    <w:rsid w:val="00A472CA"/>
    <w:rsid w:val="00A5041C"/>
    <w:rsid w:val="00A5143D"/>
    <w:rsid w:val="00A52FCD"/>
    <w:rsid w:val="00A53A8D"/>
    <w:rsid w:val="00A53B1C"/>
    <w:rsid w:val="00A57208"/>
    <w:rsid w:val="00A62E3B"/>
    <w:rsid w:val="00A6512D"/>
    <w:rsid w:val="00A663CF"/>
    <w:rsid w:val="00A727F1"/>
    <w:rsid w:val="00A74274"/>
    <w:rsid w:val="00A742B0"/>
    <w:rsid w:val="00A771E4"/>
    <w:rsid w:val="00A777F9"/>
    <w:rsid w:val="00A77EF5"/>
    <w:rsid w:val="00A80D91"/>
    <w:rsid w:val="00A828FC"/>
    <w:rsid w:val="00A84B94"/>
    <w:rsid w:val="00A85D17"/>
    <w:rsid w:val="00A85FBC"/>
    <w:rsid w:val="00A86621"/>
    <w:rsid w:val="00A87C2A"/>
    <w:rsid w:val="00A92EFC"/>
    <w:rsid w:val="00A933E7"/>
    <w:rsid w:val="00A93631"/>
    <w:rsid w:val="00A93FB2"/>
    <w:rsid w:val="00A968ED"/>
    <w:rsid w:val="00A973AB"/>
    <w:rsid w:val="00AA3DCE"/>
    <w:rsid w:val="00AA59B8"/>
    <w:rsid w:val="00AA64B0"/>
    <w:rsid w:val="00AA6E73"/>
    <w:rsid w:val="00AB431E"/>
    <w:rsid w:val="00AB4481"/>
    <w:rsid w:val="00AB6556"/>
    <w:rsid w:val="00AB7BFF"/>
    <w:rsid w:val="00AC3C1E"/>
    <w:rsid w:val="00AC6438"/>
    <w:rsid w:val="00AD123A"/>
    <w:rsid w:val="00AD1FE6"/>
    <w:rsid w:val="00AD2132"/>
    <w:rsid w:val="00AD258D"/>
    <w:rsid w:val="00AD5638"/>
    <w:rsid w:val="00AD57FB"/>
    <w:rsid w:val="00AE27AF"/>
    <w:rsid w:val="00AE2E91"/>
    <w:rsid w:val="00AE2FB8"/>
    <w:rsid w:val="00AE3663"/>
    <w:rsid w:val="00AE3DA2"/>
    <w:rsid w:val="00AE5BE0"/>
    <w:rsid w:val="00AF0441"/>
    <w:rsid w:val="00AF05DA"/>
    <w:rsid w:val="00AF09D6"/>
    <w:rsid w:val="00AF1702"/>
    <w:rsid w:val="00AF1E22"/>
    <w:rsid w:val="00AF1FF1"/>
    <w:rsid w:val="00AF2214"/>
    <w:rsid w:val="00AF3C36"/>
    <w:rsid w:val="00AF4B82"/>
    <w:rsid w:val="00AF5F06"/>
    <w:rsid w:val="00AF6E0A"/>
    <w:rsid w:val="00B0251C"/>
    <w:rsid w:val="00B030D8"/>
    <w:rsid w:val="00B04567"/>
    <w:rsid w:val="00B07DDB"/>
    <w:rsid w:val="00B105A8"/>
    <w:rsid w:val="00B10F53"/>
    <w:rsid w:val="00B124EF"/>
    <w:rsid w:val="00B135F7"/>
    <w:rsid w:val="00B14CDF"/>
    <w:rsid w:val="00B16FEB"/>
    <w:rsid w:val="00B210DB"/>
    <w:rsid w:val="00B22033"/>
    <w:rsid w:val="00B2297C"/>
    <w:rsid w:val="00B234B6"/>
    <w:rsid w:val="00B235B5"/>
    <w:rsid w:val="00B2494A"/>
    <w:rsid w:val="00B26C17"/>
    <w:rsid w:val="00B27001"/>
    <w:rsid w:val="00B27C39"/>
    <w:rsid w:val="00B30A43"/>
    <w:rsid w:val="00B3101E"/>
    <w:rsid w:val="00B318DB"/>
    <w:rsid w:val="00B319CD"/>
    <w:rsid w:val="00B37239"/>
    <w:rsid w:val="00B37D06"/>
    <w:rsid w:val="00B403B4"/>
    <w:rsid w:val="00B407E1"/>
    <w:rsid w:val="00B41858"/>
    <w:rsid w:val="00B4199C"/>
    <w:rsid w:val="00B419BC"/>
    <w:rsid w:val="00B42694"/>
    <w:rsid w:val="00B434FB"/>
    <w:rsid w:val="00B44D03"/>
    <w:rsid w:val="00B45084"/>
    <w:rsid w:val="00B50596"/>
    <w:rsid w:val="00B52281"/>
    <w:rsid w:val="00B57620"/>
    <w:rsid w:val="00B579CC"/>
    <w:rsid w:val="00B60260"/>
    <w:rsid w:val="00B60996"/>
    <w:rsid w:val="00B61439"/>
    <w:rsid w:val="00B61ACA"/>
    <w:rsid w:val="00B62A12"/>
    <w:rsid w:val="00B62CD0"/>
    <w:rsid w:val="00B659BA"/>
    <w:rsid w:val="00B6697B"/>
    <w:rsid w:val="00B7220B"/>
    <w:rsid w:val="00B744E2"/>
    <w:rsid w:val="00B74BDB"/>
    <w:rsid w:val="00B77E85"/>
    <w:rsid w:val="00B81070"/>
    <w:rsid w:val="00B81305"/>
    <w:rsid w:val="00B82AE3"/>
    <w:rsid w:val="00B83D3C"/>
    <w:rsid w:val="00B844C9"/>
    <w:rsid w:val="00B87A78"/>
    <w:rsid w:val="00B9195C"/>
    <w:rsid w:val="00B920B4"/>
    <w:rsid w:val="00B9294A"/>
    <w:rsid w:val="00B92C7E"/>
    <w:rsid w:val="00B937FB"/>
    <w:rsid w:val="00B9440E"/>
    <w:rsid w:val="00B94EED"/>
    <w:rsid w:val="00B953B1"/>
    <w:rsid w:val="00B954FB"/>
    <w:rsid w:val="00B962FB"/>
    <w:rsid w:val="00BA11B5"/>
    <w:rsid w:val="00BA1355"/>
    <w:rsid w:val="00BA1E83"/>
    <w:rsid w:val="00BA23F4"/>
    <w:rsid w:val="00BA2884"/>
    <w:rsid w:val="00BA452D"/>
    <w:rsid w:val="00BA7D00"/>
    <w:rsid w:val="00BB0E35"/>
    <w:rsid w:val="00BB233E"/>
    <w:rsid w:val="00BB41FB"/>
    <w:rsid w:val="00BB490A"/>
    <w:rsid w:val="00BB6DA3"/>
    <w:rsid w:val="00BB70A7"/>
    <w:rsid w:val="00BC29CE"/>
    <w:rsid w:val="00BC3873"/>
    <w:rsid w:val="00BC489E"/>
    <w:rsid w:val="00BC5780"/>
    <w:rsid w:val="00BC6076"/>
    <w:rsid w:val="00BC6548"/>
    <w:rsid w:val="00BC6550"/>
    <w:rsid w:val="00BC679C"/>
    <w:rsid w:val="00BC7F68"/>
    <w:rsid w:val="00BD0732"/>
    <w:rsid w:val="00BD1CAA"/>
    <w:rsid w:val="00BD22CB"/>
    <w:rsid w:val="00BD5F68"/>
    <w:rsid w:val="00BD697D"/>
    <w:rsid w:val="00BE0A10"/>
    <w:rsid w:val="00BE3721"/>
    <w:rsid w:val="00BE388B"/>
    <w:rsid w:val="00BE3D0C"/>
    <w:rsid w:val="00BE5224"/>
    <w:rsid w:val="00BE628D"/>
    <w:rsid w:val="00BE6D92"/>
    <w:rsid w:val="00BE7BF4"/>
    <w:rsid w:val="00BF0949"/>
    <w:rsid w:val="00BF3F42"/>
    <w:rsid w:val="00BF41D6"/>
    <w:rsid w:val="00BF735B"/>
    <w:rsid w:val="00C00CE6"/>
    <w:rsid w:val="00C01097"/>
    <w:rsid w:val="00C02211"/>
    <w:rsid w:val="00C03D52"/>
    <w:rsid w:val="00C064D3"/>
    <w:rsid w:val="00C07B99"/>
    <w:rsid w:val="00C103DF"/>
    <w:rsid w:val="00C10C7E"/>
    <w:rsid w:val="00C111CB"/>
    <w:rsid w:val="00C11303"/>
    <w:rsid w:val="00C1156F"/>
    <w:rsid w:val="00C119C7"/>
    <w:rsid w:val="00C1215F"/>
    <w:rsid w:val="00C12297"/>
    <w:rsid w:val="00C125DD"/>
    <w:rsid w:val="00C13AAE"/>
    <w:rsid w:val="00C13EB9"/>
    <w:rsid w:val="00C15E7A"/>
    <w:rsid w:val="00C1607F"/>
    <w:rsid w:val="00C171A3"/>
    <w:rsid w:val="00C17AAA"/>
    <w:rsid w:val="00C17F4F"/>
    <w:rsid w:val="00C2046D"/>
    <w:rsid w:val="00C20715"/>
    <w:rsid w:val="00C22ADB"/>
    <w:rsid w:val="00C2337D"/>
    <w:rsid w:val="00C2381F"/>
    <w:rsid w:val="00C2533C"/>
    <w:rsid w:val="00C25DCE"/>
    <w:rsid w:val="00C308B0"/>
    <w:rsid w:val="00C317CF"/>
    <w:rsid w:val="00C342E6"/>
    <w:rsid w:val="00C34699"/>
    <w:rsid w:val="00C36A39"/>
    <w:rsid w:val="00C37BA8"/>
    <w:rsid w:val="00C37BAA"/>
    <w:rsid w:val="00C409E3"/>
    <w:rsid w:val="00C41D8B"/>
    <w:rsid w:val="00C44297"/>
    <w:rsid w:val="00C47ABA"/>
    <w:rsid w:val="00C51DCF"/>
    <w:rsid w:val="00C53049"/>
    <w:rsid w:val="00C53DB7"/>
    <w:rsid w:val="00C604D8"/>
    <w:rsid w:val="00C62529"/>
    <w:rsid w:val="00C63470"/>
    <w:rsid w:val="00C6556D"/>
    <w:rsid w:val="00C7113F"/>
    <w:rsid w:val="00C7176A"/>
    <w:rsid w:val="00C72628"/>
    <w:rsid w:val="00C76417"/>
    <w:rsid w:val="00C8062C"/>
    <w:rsid w:val="00C807CB"/>
    <w:rsid w:val="00C80E4C"/>
    <w:rsid w:val="00C85B86"/>
    <w:rsid w:val="00C86458"/>
    <w:rsid w:val="00C8760C"/>
    <w:rsid w:val="00C9005E"/>
    <w:rsid w:val="00C90AA5"/>
    <w:rsid w:val="00C90FD8"/>
    <w:rsid w:val="00C94482"/>
    <w:rsid w:val="00C949C0"/>
    <w:rsid w:val="00C94BBE"/>
    <w:rsid w:val="00C960E1"/>
    <w:rsid w:val="00CA17A7"/>
    <w:rsid w:val="00CA4F1D"/>
    <w:rsid w:val="00CA696A"/>
    <w:rsid w:val="00CA69AC"/>
    <w:rsid w:val="00CB0423"/>
    <w:rsid w:val="00CB06F6"/>
    <w:rsid w:val="00CB0C81"/>
    <w:rsid w:val="00CB1037"/>
    <w:rsid w:val="00CB12C3"/>
    <w:rsid w:val="00CB384E"/>
    <w:rsid w:val="00CB4A18"/>
    <w:rsid w:val="00CB5217"/>
    <w:rsid w:val="00CB5780"/>
    <w:rsid w:val="00CB5AA9"/>
    <w:rsid w:val="00CB6BD5"/>
    <w:rsid w:val="00CC2209"/>
    <w:rsid w:val="00CC255A"/>
    <w:rsid w:val="00CC309A"/>
    <w:rsid w:val="00CC4340"/>
    <w:rsid w:val="00CC51EB"/>
    <w:rsid w:val="00CC524F"/>
    <w:rsid w:val="00CC736A"/>
    <w:rsid w:val="00CC7BCF"/>
    <w:rsid w:val="00CD1F29"/>
    <w:rsid w:val="00CD3C37"/>
    <w:rsid w:val="00CD52E5"/>
    <w:rsid w:val="00CD5F82"/>
    <w:rsid w:val="00CD6CA1"/>
    <w:rsid w:val="00CD72C3"/>
    <w:rsid w:val="00CD7BD7"/>
    <w:rsid w:val="00CD7EC2"/>
    <w:rsid w:val="00CE1F2D"/>
    <w:rsid w:val="00CE4746"/>
    <w:rsid w:val="00CE4D0C"/>
    <w:rsid w:val="00CE61B1"/>
    <w:rsid w:val="00CE6932"/>
    <w:rsid w:val="00CE6B6C"/>
    <w:rsid w:val="00CF1571"/>
    <w:rsid w:val="00CF234A"/>
    <w:rsid w:val="00CF2E06"/>
    <w:rsid w:val="00CF3D71"/>
    <w:rsid w:val="00CF5B7B"/>
    <w:rsid w:val="00CF7EFE"/>
    <w:rsid w:val="00D009EF"/>
    <w:rsid w:val="00D00F03"/>
    <w:rsid w:val="00D03F25"/>
    <w:rsid w:val="00D03F49"/>
    <w:rsid w:val="00D04013"/>
    <w:rsid w:val="00D05FC4"/>
    <w:rsid w:val="00D06357"/>
    <w:rsid w:val="00D06D81"/>
    <w:rsid w:val="00D07086"/>
    <w:rsid w:val="00D10C5B"/>
    <w:rsid w:val="00D13683"/>
    <w:rsid w:val="00D1439F"/>
    <w:rsid w:val="00D14BC2"/>
    <w:rsid w:val="00D15DB4"/>
    <w:rsid w:val="00D176ED"/>
    <w:rsid w:val="00D20719"/>
    <w:rsid w:val="00D2097B"/>
    <w:rsid w:val="00D22146"/>
    <w:rsid w:val="00D2279B"/>
    <w:rsid w:val="00D229A2"/>
    <w:rsid w:val="00D263CB"/>
    <w:rsid w:val="00D26665"/>
    <w:rsid w:val="00D26E27"/>
    <w:rsid w:val="00D304D2"/>
    <w:rsid w:val="00D30E00"/>
    <w:rsid w:val="00D328AC"/>
    <w:rsid w:val="00D32FEF"/>
    <w:rsid w:val="00D33DC2"/>
    <w:rsid w:val="00D34510"/>
    <w:rsid w:val="00D375B4"/>
    <w:rsid w:val="00D3788A"/>
    <w:rsid w:val="00D37AA2"/>
    <w:rsid w:val="00D40DB9"/>
    <w:rsid w:val="00D40EEA"/>
    <w:rsid w:val="00D43619"/>
    <w:rsid w:val="00D44148"/>
    <w:rsid w:val="00D514B1"/>
    <w:rsid w:val="00D52264"/>
    <w:rsid w:val="00D524E7"/>
    <w:rsid w:val="00D52F04"/>
    <w:rsid w:val="00D5465D"/>
    <w:rsid w:val="00D56877"/>
    <w:rsid w:val="00D578E6"/>
    <w:rsid w:val="00D57E2C"/>
    <w:rsid w:val="00D626A4"/>
    <w:rsid w:val="00D634F4"/>
    <w:rsid w:val="00D63F8D"/>
    <w:rsid w:val="00D6489E"/>
    <w:rsid w:val="00D648A9"/>
    <w:rsid w:val="00D64A82"/>
    <w:rsid w:val="00D66966"/>
    <w:rsid w:val="00D6784B"/>
    <w:rsid w:val="00D706BA"/>
    <w:rsid w:val="00D70B62"/>
    <w:rsid w:val="00D7421F"/>
    <w:rsid w:val="00D74817"/>
    <w:rsid w:val="00D74A6E"/>
    <w:rsid w:val="00D76A85"/>
    <w:rsid w:val="00D80374"/>
    <w:rsid w:val="00D8132F"/>
    <w:rsid w:val="00D81D3D"/>
    <w:rsid w:val="00D835CE"/>
    <w:rsid w:val="00D850F4"/>
    <w:rsid w:val="00D85310"/>
    <w:rsid w:val="00D86F2C"/>
    <w:rsid w:val="00D905E2"/>
    <w:rsid w:val="00D916BA"/>
    <w:rsid w:val="00D91A99"/>
    <w:rsid w:val="00D926A7"/>
    <w:rsid w:val="00D935D7"/>
    <w:rsid w:val="00D945A2"/>
    <w:rsid w:val="00D95971"/>
    <w:rsid w:val="00DA092D"/>
    <w:rsid w:val="00DA09B6"/>
    <w:rsid w:val="00DA33CB"/>
    <w:rsid w:val="00DA4AFE"/>
    <w:rsid w:val="00DA6FC4"/>
    <w:rsid w:val="00DB132B"/>
    <w:rsid w:val="00DB19D2"/>
    <w:rsid w:val="00DB1AF6"/>
    <w:rsid w:val="00DB1B79"/>
    <w:rsid w:val="00DB22C9"/>
    <w:rsid w:val="00DB2972"/>
    <w:rsid w:val="00DB2C44"/>
    <w:rsid w:val="00DB2C6C"/>
    <w:rsid w:val="00DB3083"/>
    <w:rsid w:val="00DB6941"/>
    <w:rsid w:val="00DB721D"/>
    <w:rsid w:val="00DC0473"/>
    <w:rsid w:val="00DC1C85"/>
    <w:rsid w:val="00DC2237"/>
    <w:rsid w:val="00DC2C4D"/>
    <w:rsid w:val="00DC3636"/>
    <w:rsid w:val="00DC39C7"/>
    <w:rsid w:val="00DC54DC"/>
    <w:rsid w:val="00DC5DF3"/>
    <w:rsid w:val="00DC67C6"/>
    <w:rsid w:val="00DC7A3F"/>
    <w:rsid w:val="00DD0CA6"/>
    <w:rsid w:val="00DD1677"/>
    <w:rsid w:val="00DD2851"/>
    <w:rsid w:val="00DD58E9"/>
    <w:rsid w:val="00DD7364"/>
    <w:rsid w:val="00DE5703"/>
    <w:rsid w:val="00DE5A4A"/>
    <w:rsid w:val="00DF0CC3"/>
    <w:rsid w:val="00DF1A03"/>
    <w:rsid w:val="00DF342E"/>
    <w:rsid w:val="00DF3D39"/>
    <w:rsid w:val="00DF50B9"/>
    <w:rsid w:val="00DF55C5"/>
    <w:rsid w:val="00DF566E"/>
    <w:rsid w:val="00DF7DE6"/>
    <w:rsid w:val="00E00411"/>
    <w:rsid w:val="00E00701"/>
    <w:rsid w:val="00E00F01"/>
    <w:rsid w:val="00E017C4"/>
    <w:rsid w:val="00E02D93"/>
    <w:rsid w:val="00E035CB"/>
    <w:rsid w:val="00E03EF7"/>
    <w:rsid w:val="00E05BB8"/>
    <w:rsid w:val="00E05E35"/>
    <w:rsid w:val="00E069F5"/>
    <w:rsid w:val="00E106D4"/>
    <w:rsid w:val="00E11043"/>
    <w:rsid w:val="00E110D1"/>
    <w:rsid w:val="00E12A8B"/>
    <w:rsid w:val="00E12D1C"/>
    <w:rsid w:val="00E13393"/>
    <w:rsid w:val="00E13DB9"/>
    <w:rsid w:val="00E14358"/>
    <w:rsid w:val="00E146E8"/>
    <w:rsid w:val="00E177EE"/>
    <w:rsid w:val="00E205BD"/>
    <w:rsid w:val="00E20F03"/>
    <w:rsid w:val="00E20F94"/>
    <w:rsid w:val="00E213AF"/>
    <w:rsid w:val="00E213D9"/>
    <w:rsid w:val="00E2259B"/>
    <w:rsid w:val="00E22A08"/>
    <w:rsid w:val="00E243AB"/>
    <w:rsid w:val="00E25ADF"/>
    <w:rsid w:val="00E26052"/>
    <w:rsid w:val="00E268D0"/>
    <w:rsid w:val="00E32225"/>
    <w:rsid w:val="00E32DDB"/>
    <w:rsid w:val="00E3350E"/>
    <w:rsid w:val="00E34183"/>
    <w:rsid w:val="00E36772"/>
    <w:rsid w:val="00E367C8"/>
    <w:rsid w:val="00E37081"/>
    <w:rsid w:val="00E40F20"/>
    <w:rsid w:val="00E423AB"/>
    <w:rsid w:val="00E43156"/>
    <w:rsid w:val="00E4606C"/>
    <w:rsid w:val="00E466BE"/>
    <w:rsid w:val="00E4720A"/>
    <w:rsid w:val="00E47C0B"/>
    <w:rsid w:val="00E47CE0"/>
    <w:rsid w:val="00E50E33"/>
    <w:rsid w:val="00E575DE"/>
    <w:rsid w:val="00E603E6"/>
    <w:rsid w:val="00E6079D"/>
    <w:rsid w:val="00E615E5"/>
    <w:rsid w:val="00E61CC5"/>
    <w:rsid w:val="00E622D2"/>
    <w:rsid w:val="00E630F7"/>
    <w:rsid w:val="00E6478C"/>
    <w:rsid w:val="00E7148C"/>
    <w:rsid w:val="00E71ECF"/>
    <w:rsid w:val="00E75659"/>
    <w:rsid w:val="00E75D93"/>
    <w:rsid w:val="00E80C9D"/>
    <w:rsid w:val="00E826A6"/>
    <w:rsid w:val="00E82784"/>
    <w:rsid w:val="00E836B3"/>
    <w:rsid w:val="00E84323"/>
    <w:rsid w:val="00E84C34"/>
    <w:rsid w:val="00E871F6"/>
    <w:rsid w:val="00E872EF"/>
    <w:rsid w:val="00E87CC5"/>
    <w:rsid w:val="00E90AD3"/>
    <w:rsid w:val="00E91D57"/>
    <w:rsid w:val="00E93828"/>
    <w:rsid w:val="00E94291"/>
    <w:rsid w:val="00E9431C"/>
    <w:rsid w:val="00E94636"/>
    <w:rsid w:val="00E949A2"/>
    <w:rsid w:val="00E96DCB"/>
    <w:rsid w:val="00EA0C6C"/>
    <w:rsid w:val="00EA23BE"/>
    <w:rsid w:val="00EA2DBA"/>
    <w:rsid w:val="00EA2F92"/>
    <w:rsid w:val="00EA4E94"/>
    <w:rsid w:val="00EA5853"/>
    <w:rsid w:val="00EA5C06"/>
    <w:rsid w:val="00EA5F8A"/>
    <w:rsid w:val="00EA60F9"/>
    <w:rsid w:val="00EA6C1A"/>
    <w:rsid w:val="00EB09A9"/>
    <w:rsid w:val="00EB1B15"/>
    <w:rsid w:val="00EB2E98"/>
    <w:rsid w:val="00EB37F4"/>
    <w:rsid w:val="00EB3A01"/>
    <w:rsid w:val="00EB4C1C"/>
    <w:rsid w:val="00EB5BA0"/>
    <w:rsid w:val="00EB7FE0"/>
    <w:rsid w:val="00EC01BB"/>
    <w:rsid w:val="00EC21B9"/>
    <w:rsid w:val="00EC2D55"/>
    <w:rsid w:val="00EC3E82"/>
    <w:rsid w:val="00EC44F9"/>
    <w:rsid w:val="00EC51C7"/>
    <w:rsid w:val="00EC61BC"/>
    <w:rsid w:val="00ED0270"/>
    <w:rsid w:val="00ED0B16"/>
    <w:rsid w:val="00ED111F"/>
    <w:rsid w:val="00ED15E6"/>
    <w:rsid w:val="00ED1F14"/>
    <w:rsid w:val="00ED28D9"/>
    <w:rsid w:val="00ED3E3A"/>
    <w:rsid w:val="00ED4168"/>
    <w:rsid w:val="00ED447D"/>
    <w:rsid w:val="00ED5822"/>
    <w:rsid w:val="00ED6501"/>
    <w:rsid w:val="00ED6991"/>
    <w:rsid w:val="00EE1338"/>
    <w:rsid w:val="00EE1494"/>
    <w:rsid w:val="00EE1865"/>
    <w:rsid w:val="00EE2CDE"/>
    <w:rsid w:val="00EE5368"/>
    <w:rsid w:val="00EF3CBC"/>
    <w:rsid w:val="00EF5DCB"/>
    <w:rsid w:val="00EF5E89"/>
    <w:rsid w:val="00EF68FE"/>
    <w:rsid w:val="00EF76DC"/>
    <w:rsid w:val="00F0078A"/>
    <w:rsid w:val="00F0515A"/>
    <w:rsid w:val="00F055EF"/>
    <w:rsid w:val="00F05785"/>
    <w:rsid w:val="00F058BE"/>
    <w:rsid w:val="00F05917"/>
    <w:rsid w:val="00F05B62"/>
    <w:rsid w:val="00F0761A"/>
    <w:rsid w:val="00F113FF"/>
    <w:rsid w:val="00F126F7"/>
    <w:rsid w:val="00F13B47"/>
    <w:rsid w:val="00F13C98"/>
    <w:rsid w:val="00F152A8"/>
    <w:rsid w:val="00F16B7E"/>
    <w:rsid w:val="00F20C4E"/>
    <w:rsid w:val="00F228A0"/>
    <w:rsid w:val="00F24B1D"/>
    <w:rsid w:val="00F25DFA"/>
    <w:rsid w:val="00F27766"/>
    <w:rsid w:val="00F302D7"/>
    <w:rsid w:val="00F3030D"/>
    <w:rsid w:val="00F30414"/>
    <w:rsid w:val="00F319FE"/>
    <w:rsid w:val="00F32719"/>
    <w:rsid w:val="00F354CC"/>
    <w:rsid w:val="00F35BC4"/>
    <w:rsid w:val="00F35FAD"/>
    <w:rsid w:val="00F36108"/>
    <w:rsid w:val="00F36350"/>
    <w:rsid w:val="00F36D31"/>
    <w:rsid w:val="00F3751D"/>
    <w:rsid w:val="00F37C81"/>
    <w:rsid w:val="00F40924"/>
    <w:rsid w:val="00F46371"/>
    <w:rsid w:val="00F517CA"/>
    <w:rsid w:val="00F51B8F"/>
    <w:rsid w:val="00F52317"/>
    <w:rsid w:val="00F5488C"/>
    <w:rsid w:val="00F54C46"/>
    <w:rsid w:val="00F56387"/>
    <w:rsid w:val="00F57E97"/>
    <w:rsid w:val="00F61ECC"/>
    <w:rsid w:val="00F62C2C"/>
    <w:rsid w:val="00F642F2"/>
    <w:rsid w:val="00F64F05"/>
    <w:rsid w:val="00F65AE5"/>
    <w:rsid w:val="00F65D88"/>
    <w:rsid w:val="00F669BC"/>
    <w:rsid w:val="00F673C9"/>
    <w:rsid w:val="00F70B41"/>
    <w:rsid w:val="00F71646"/>
    <w:rsid w:val="00F727A1"/>
    <w:rsid w:val="00F739D1"/>
    <w:rsid w:val="00F73D07"/>
    <w:rsid w:val="00F74251"/>
    <w:rsid w:val="00F7496E"/>
    <w:rsid w:val="00F7588B"/>
    <w:rsid w:val="00F764E2"/>
    <w:rsid w:val="00F767B2"/>
    <w:rsid w:val="00F76FC9"/>
    <w:rsid w:val="00F77573"/>
    <w:rsid w:val="00F77DD7"/>
    <w:rsid w:val="00F80730"/>
    <w:rsid w:val="00F80B35"/>
    <w:rsid w:val="00F843EF"/>
    <w:rsid w:val="00F84B1C"/>
    <w:rsid w:val="00F85965"/>
    <w:rsid w:val="00F86D70"/>
    <w:rsid w:val="00F902D3"/>
    <w:rsid w:val="00F90497"/>
    <w:rsid w:val="00F907A7"/>
    <w:rsid w:val="00F90C7D"/>
    <w:rsid w:val="00F948A1"/>
    <w:rsid w:val="00F9515E"/>
    <w:rsid w:val="00F95588"/>
    <w:rsid w:val="00FA0538"/>
    <w:rsid w:val="00FA21D2"/>
    <w:rsid w:val="00FA42C3"/>
    <w:rsid w:val="00FA4A49"/>
    <w:rsid w:val="00FA746C"/>
    <w:rsid w:val="00FB0F9A"/>
    <w:rsid w:val="00FB28DA"/>
    <w:rsid w:val="00FB436A"/>
    <w:rsid w:val="00FB7FB2"/>
    <w:rsid w:val="00FC144B"/>
    <w:rsid w:val="00FC3527"/>
    <w:rsid w:val="00FC4553"/>
    <w:rsid w:val="00FC6FF5"/>
    <w:rsid w:val="00FC7BCD"/>
    <w:rsid w:val="00FD6AD2"/>
    <w:rsid w:val="00FE1983"/>
    <w:rsid w:val="00FE1E7D"/>
    <w:rsid w:val="00FE31E3"/>
    <w:rsid w:val="00FE4133"/>
    <w:rsid w:val="00FE515C"/>
    <w:rsid w:val="00FE57A0"/>
    <w:rsid w:val="00FF1D8B"/>
    <w:rsid w:val="00FF36BA"/>
    <w:rsid w:val="00FF3B34"/>
    <w:rsid w:val="00FF4109"/>
    <w:rsid w:val="00FF4D8E"/>
    <w:rsid w:val="00FF6D13"/>
    <w:rsid w:val="00F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6A838710"/>
  <w15:docId w15:val="{F4A22A2D-56DC-4323-84F8-D7C940C33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4FC"/>
  </w:style>
  <w:style w:type="paragraph" w:styleId="Titlu1">
    <w:name w:val="heading 1"/>
    <w:basedOn w:val="Normal"/>
    <w:next w:val="Normal"/>
    <w:link w:val="Titlu1Caracter"/>
    <w:qFormat/>
    <w:rsid w:val="00D853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D40EE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Titlu3">
    <w:name w:val="heading 3"/>
    <w:basedOn w:val="Normal"/>
    <w:next w:val="Normal"/>
    <w:link w:val="Titlu3Caracter"/>
    <w:semiHidden/>
    <w:unhideWhenUsed/>
    <w:qFormat/>
    <w:rsid w:val="00D8531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semiHidden/>
    <w:unhideWhenUsed/>
    <w:qFormat/>
    <w:rsid w:val="00D85310"/>
    <w:pPr>
      <w:keepNext/>
      <w:tabs>
        <w:tab w:val="num" w:pos="0"/>
      </w:tabs>
      <w:suppressAutoHyphens/>
      <w:spacing w:after="0" w:line="240" w:lineRule="auto"/>
      <w:ind w:left="720"/>
      <w:jc w:val="both"/>
      <w:outlineLvl w:val="3"/>
    </w:pPr>
    <w:rPr>
      <w:rFonts w:ascii="Arial Narrow" w:eastAsia="Times New Roman" w:hAnsi="Arial Narrow" w:cs="Arial Narrow"/>
      <w:b/>
      <w:sz w:val="24"/>
      <w:szCs w:val="20"/>
      <w:lang w:val="en-GB" w:eastAsia="zh-CN"/>
    </w:rPr>
  </w:style>
  <w:style w:type="paragraph" w:styleId="Titlu5">
    <w:name w:val="heading 5"/>
    <w:basedOn w:val="Normal"/>
    <w:next w:val="Normal"/>
    <w:link w:val="Titlu5Caracter"/>
    <w:semiHidden/>
    <w:unhideWhenUsed/>
    <w:qFormat/>
    <w:rsid w:val="00D85310"/>
    <w:pPr>
      <w:keepNext/>
      <w:tabs>
        <w:tab w:val="num" w:pos="0"/>
      </w:tabs>
      <w:suppressAutoHyphens/>
      <w:spacing w:after="0" w:line="240" w:lineRule="auto"/>
      <w:ind w:left="720"/>
      <w:jc w:val="both"/>
      <w:outlineLvl w:val="4"/>
    </w:pPr>
    <w:rPr>
      <w:rFonts w:ascii="Arial Narrow" w:eastAsia="Times New Roman" w:hAnsi="Arial Narrow" w:cs="Arial Narrow"/>
      <w:b/>
      <w:sz w:val="32"/>
      <w:szCs w:val="20"/>
      <w:lang w:eastAsia="zh-CN"/>
    </w:rPr>
  </w:style>
  <w:style w:type="paragraph" w:styleId="Titlu6">
    <w:name w:val="heading 6"/>
    <w:basedOn w:val="Normal"/>
    <w:next w:val="Normal"/>
    <w:link w:val="Titlu6Caracter"/>
    <w:semiHidden/>
    <w:unhideWhenUsed/>
    <w:qFormat/>
    <w:rsid w:val="00D85310"/>
    <w:pPr>
      <w:keepNext/>
      <w:tabs>
        <w:tab w:val="num" w:pos="0"/>
      </w:tabs>
      <w:suppressAutoHyphens/>
      <w:spacing w:after="0" w:line="240" w:lineRule="auto"/>
      <w:ind w:left="720"/>
      <w:jc w:val="center"/>
      <w:outlineLvl w:val="5"/>
    </w:pPr>
    <w:rPr>
      <w:rFonts w:ascii="Arial Narrow" w:eastAsia="Times New Roman" w:hAnsi="Arial Narrow" w:cs="Arial Narrow"/>
      <w:b/>
      <w:sz w:val="32"/>
      <w:szCs w:val="20"/>
      <w:u w:val="single"/>
      <w:lang w:val="en-GB" w:eastAsia="zh-CN"/>
    </w:rPr>
  </w:style>
  <w:style w:type="paragraph" w:styleId="Titlu7">
    <w:name w:val="heading 7"/>
    <w:basedOn w:val="Normal"/>
    <w:next w:val="Normal"/>
    <w:link w:val="Titlu7Caracter"/>
    <w:semiHidden/>
    <w:unhideWhenUsed/>
    <w:qFormat/>
    <w:rsid w:val="00D85310"/>
    <w:pPr>
      <w:keepNext/>
      <w:tabs>
        <w:tab w:val="num" w:pos="0"/>
      </w:tabs>
      <w:suppressAutoHyphens/>
      <w:spacing w:after="0" w:line="240" w:lineRule="auto"/>
      <w:ind w:left="3600"/>
      <w:jc w:val="both"/>
      <w:outlineLvl w:val="6"/>
    </w:pPr>
    <w:rPr>
      <w:rFonts w:ascii="Arial Narrow" w:eastAsia="Times New Roman" w:hAnsi="Arial Narrow" w:cs="Arial Narrow"/>
      <w:b/>
      <w:sz w:val="32"/>
      <w:szCs w:val="20"/>
      <w:u w:val="single"/>
      <w:lang w:val="en-GB" w:eastAsia="zh-CN"/>
    </w:rPr>
  </w:style>
  <w:style w:type="paragraph" w:styleId="Titlu8">
    <w:name w:val="heading 8"/>
    <w:basedOn w:val="Normal"/>
    <w:next w:val="Normal"/>
    <w:link w:val="Titlu8Caracter"/>
    <w:semiHidden/>
    <w:unhideWhenUsed/>
    <w:qFormat/>
    <w:rsid w:val="00D85310"/>
    <w:pPr>
      <w:keepNext/>
      <w:tabs>
        <w:tab w:val="num" w:pos="0"/>
      </w:tabs>
      <w:suppressAutoHyphens/>
      <w:spacing w:after="0" w:line="240" w:lineRule="auto"/>
      <w:ind w:left="720"/>
      <w:jc w:val="both"/>
      <w:outlineLvl w:val="7"/>
    </w:pPr>
    <w:rPr>
      <w:rFonts w:ascii="Times New Roman" w:eastAsia="Times New Roman" w:hAnsi="Times New Roman" w:cs="Times New Roman"/>
      <w:sz w:val="28"/>
      <w:szCs w:val="20"/>
      <w:lang w:val="en-GB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517CA"/>
    <w:pPr>
      <w:ind w:left="720"/>
      <w:contextualSpacing/>
    </w:pPr>
    <w:rPr>
      <w:rFonts w:eastAsiaTheme="minorHAnsi"/>
      <w:lang w:val="en-US" w:eastAsia="en-US"/>
    </w:rPr>
  </w:style>
  <w:style w:type="character" w:customStyle="1" w:styleId="Titlu2Caracter">
    <w:name w:val="Titlu 2 Caracter"/>
    <w:basedOn w:val="Fontdeparagrafimplicit"/>
    <w:link w:val="Titlu2"/>
    <w:semiHidden/>
    <w:rsid w:val="00D40EEA"/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styleId="Hyperlink">
    <w:name w:val="Hyperlink"/>
    <w:basedOn w:val="Fontdeparagrafimplicit"/>
    <w:uiPriority w:val="99"/>
    <w:unhideWhenUsed/>
    <w:rsid w:val="00D40EEA"/>
    <w:rPr>
      <w:color w:val="0000FF"/>
      <w:u w:val="single"/>
    </w:rPr>
  </w:style>
  <w:style w:type="paragraph" w:styleId="Antet">
    <w:name w:val="header"/>
    <w:basedOn w:val="Normal"/>
    <w:link w:val="AntetCaracter"/>
    <w:unhideWhenUsed/>
    <w:rsid w:val="00D40EE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ntetCaracter">
    <w:name w:val="Antet Caracter"/>
    <w:basedOn w:val="Fontdeparagrafimplicit"/>
    <w:link w:val="Antet"/>
    <w:rsid w:val="00D40EEA"/>
    <w:rPr>
      <w:rFonts w:ascii="Times New Roman" w:eastAsia="Times New Roman" w:hAnsi="Times New Roman" w:cs="Times New Roman"/>
      <w:sz w:val="24"/>
      <w:szCs w:val="24"/>
    </w:rPr>
  </w:style>
  <w:style w:type="paragraph" w:styleId="Corptext">
    <w:name w:val="Body Text"/>
    <w:basedOn w:val="Normal"/>
    <w:link w:val="CorptextCaracter"/>
    <w:uiPriority w:val="99"/>
    <w:unhideWhenUsed/>
    <w:rsid w:val="00D40EE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D40EEA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Frspaiere">
    <w:name w:val="No Spacing"/>
    <w:basedOn w:val="Normal"/>
    <w:uiPriority w:val="1"/>
    <w:qFormat/>
    <w:rsid w:val="00D40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elgril">
    <w:name w:val="Table Grid"/>
    <w:basedOn w:val="TabelNormal"/>
    <w:uiPriority w:val="39"/>
    <w:rsid w:val="00D40EEA"/>
    <w:pPr>
      <w:spacing w:after="0" w:line="240" w:lineRule="auto"/>
    </w:pPr>
    <w:rPr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Robust">
    <w:name w:val="Strong"/>
    <w:basedOn w:val="Fontdeparagrafimplicit"/>
    <w:uiPriority w:val="22"/>
    <w:qFormat/>
    <w:rsid w:val="00D40EEA"/>
    <w:rPr>
      <w:b/>
      <w:bCs/>
    </w:rPr>
  </w:style>
  <w:style w:type="paragraph" w:customStyle="1" w:styleId="Titlu21">
    <w:name w:val="Titlu 21"/>
    <w:basedOn w:val="Normal"/>
    <w:next w:val="Normal"/>
    <w:rsid w:val="004C197D"/>
    <w:pPr>
      <w:widowControl w:val="0"/>
      <w:tabs>
        <w:tab w:val="num" w:pos="1230"/>
        <w:tab w:val="num" w:pos="1440"/>
      </w:tabs>
      <w:suppressAutoHyphens/>
      <w:autoSpaceDE w:val="0"/>
      <w:spacing w:after="0" w:line="240" w:lineRule="auto"/>
      <w:ind w:left="1230" w:hanging="720"/>
      <w:outlineLvl w:val="1"/>
    </w:pPr>
    <w:rPr>
      <w:rFonts w:ascii="Times New Roman" w:eastAsia="Arial Unicode MS" w:hAnsi="Times New Roman" w:cs="Times New Roman"/>
      <w:sz w:val="24"/>
      <w:szCs w:val="24"/>
      <w:lang w:val="en-US" w:eastAsia="ar-SA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C1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C197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61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notdesubsol">
    <w:name w:val="footnote text"/>
    <w:basedOn w:val="Normal"/>
    <w:link w:val="TextnotdesubsolCaracter"/>
    <w:semiHidden/>
    <w:unhideWhenUsed/>
    <w:rsid w:val="00534E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semiHidden/>
    <w:rsid w:val="00534EBF"/>
    <w:rPr>
      <w:rFonts w:ascii="Times New Roman" w:eastAsia="Times New Roman" w:hAnsi="Times New Roman" w:cs="Times New Roman"/>
      <w:sz w:val="20"/>
      <w:szCs w:val="20"/>
    </w:rPr>
  </w:style>
  <w:style w:type="character" w:styleId="Referinnotdesubsol">
    <w:name w:val="footnote reference"/>
    <w:basedOn w:val="Fontdeparagrafimplicit"/>
    <w:semiHidden/>
    <w:unhideWhenUsed/>
    <w:rsid w:val="00534EBF"/>
    <w:rPr>
      <w:vertAlign w:val="superscript"/>
    </w:rPr>
  </w:style>
  <w:style w:type="character" w:customStyle="1" w:styleId="Titlu1Caracter">
    <w:name w:val="Titlu 1 Caracter"/>
    <w:basedOn w:val="Fontdeparagrafimplicit"/>
    <w:link w:val="Titlu1"/>
    <w:rsid w:val="00D853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semiHidden/>
    <w:rsid w:val="00D8531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u4Caracter">
    <w:name w:val="Titlu 4 Caracter"/>
    <w:basedOn w:val="Fontdeparagrafimplicit"/>
    <w:link w:val="Titlu4"/>
    <w:semiHidden/>
    <w:rsid w:val="00D85310"/>
    <w:rPr>
      <w:rFonts w:ascii="Arial Narrow" w:eastAsia="Times New Roman" w:hAnsi="Arial Narrow" w:cs="Arial Narrow"/>
      <w:b/>
      <w:sz w:val="24"/>
      <w:szCs w:val="20"/>
      <w:lang w:val="en-GB" w:eastAsia="zh-CN"/>
    </w:rPr>
  </w:style>
  <w:style w:type="character" w:customStyle="1" w:styleId="Titlu5Caracter">
    <w:name w:val="Titlu 5 Caracter"/>
    <w:basedOn w:val="Fontdeparagrafimplicit"/>
    <w:link w:val="Titlu5"/>
    <w:semiHidden/>
    <w:rsid w:val="00D85310"/>
    <w:rPr>
      <w:rFonts w:ascii="Arial Narrow" w:eastAsia="Times New Roman" w:hAnsi="Arial Narrow" w:cs="Arial Narrow"/>
      <w:b/>
      <w:sz w:val="32"/>
      <w:szCs w:val="20"/>
      <w:lang w:eastAsia="zh-CN"/>
    </w:rPr>
  </w:style>
  <w:style w:type="character" w:customStyle="1" w:styleId="Titlu6Caracter">
    <w:name w:val="Titlu 6 Caracter"/>
    <w:basedOn w:val="Fontdeparagrafimplicit"/>
    <w:link w:val="Titlu6"/>
    <w:semiHidden/>
    <w:rsid w:val="00D85310"/>
    <w:rPr>
      <w:rFonts w:ascii="Arial Narrow" w:eastAsia="Times New Roman" w:hAnsi="Arial Narrow" w:cs="Arial Narrow"/>
      <w:b/>
      <w:sz w:val="32"/>
      <w:szCs w:val="20"/>
      <w:u w:val="single"/>
      <w:lang w:val="en-GB" w:eastAsia="zh-CN"/>
    </w:rPr>
  </w:style>
  <w:style w:type="character" w:customStyle="1" w:styleId="Titlu7Caracter">
    <w:name w:val="Titlu 7 Caracter"/>
    <w:basedOn w:val="Fontdeparagrafimplicit"/>
    <w:link w:val="Titlu7"/>
    <w:semiHidden/>
    <w:rsid w:val="00D85310"/>
    <w:rPr>
      <w:rFonts w:ascii="Arial Narrow" w:eastAsia="Times New Roman" w:hAnsi="Arial Narrow" w:cs="Arial Narrow"/>
      <w:b/>
      <w:sz w:val="32"/>
      <w:szCs w:val="20"/>
      <w:u w:val="single"/>
      <w:lang w:val="en-GB" w:eastAsia="zh-CN"/>
    </w:rPr>
  </w:style>
  <w:style w:type="character" w:customStyle="1" w:styleId="Titlu8Caracter">
    <w:name w:val="Titlu 8 Caracter"/>
    <w:basedOn w:val="Fontdeparagrafimplicit"/>
    <w:link w:val="Titlu8"/>
    <w:semiHidden/>
    <w:rsid w:val="00D85310"/>
    <w:rPr>
      <w:rFonts w:ascii="Times New Roman" w:eastAsia="Times New Roman" w:hAnsi="Times New Roman" w:cs="Times New Roman"/>
      <w:sz w:val="28"/>
      <w:szCs w:val="20"/>
      <w:lang w:val="en-GB" w:eastAsia="zh-CN"/>
    </w:rPr>
  </w:style>
  <w:style w:type="paragraph" w:styleId="Subsol">
    <w:name w:val="footer"/>
    <w:basedOn w:val="Normal"/>
    <w:link w:val="SubsolCaracter"/>
    <w:semiHidden/>
    <w:unhideWhenUsed/>
    <w:rsid w:val="00D85310"/>
    <w:pPr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character" w:customStyle="1" w:styleId="SubsolCaracter">
    <w:name w:val="Subsol Caracter"/>
    <w:basedOn w:val="Fontdeparagrafimplicit"/>
    <w:link w:val="Subsol"/>
    <w:semiHidden/>
    <w:rsid w:val="00D85310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Legend">
    <w:name w:val="caption"/>
    <w:basedOn w:val="Normal"/>
    <w:semiHidden/>
    <w:unhideWhenUsed/>
    <w:qFormat/>
    <w:rsid w:val="00D8531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val="en-GB" w:eastAsia="zh-CN"/>
    </w:rPr>
  </w:style>
  <w:style w:type="paragraph" w:styleId="List">
    <w:name w:val="List"/>
    <w:basedOn w:val="Corptext"/>
    <w:semiHidden/>
    <w:unhideWhenUsed/>
    <w:rsid w:val="00D85310"/>
    <w:pPr>
      <w:suppressAutoHyphens/>
    </w:pPr>
    <w:rPr>
      <w:rFonts w:cs="Tahoma"/>
      <w:b/>
      <w:i/>
      <w:lang w:val="en-GB" w:eastAsia="zh-CN"/>
    </w:rPr>
  </w:style>
  <w:style w:type="paragraph" w:styleId="Indentcorptext">
    <w:name w:val="Body Text Indent"/>
    <w:basedOn w:val="Normal"/>
    <w:link w:val="IndentcorptextCaracter"/>
    <w:semiHidden/>
    <w:unhideWhenUsed/>
    <w:rsid w:val="00D85310"/>
    <w:pPr>
      <w:suppressAutoHyphens/>
      <w:spacing w:after="0" w:line="240" w:lineRule="auto"/>
      <w:ind w:firstLine="1440"/>
      <w:jc w:val="both"/>
    </w:pPr>
    <w:rPr>
      <w:rFonts w:ascii="Arial Narrow" w:eastAsia="Times New Roman" w:hAnsi="Arial Narrow" w:cs="Arial Narrow"/>
      <w:i/>
      <w:sz w:val="28"/>
      <w:szCs w:val="20"/>
      <w:lang w:val="en-GB" w:eastAsia="zh-CN"/>
    </w:rPr>
  </w:style>
  <w:style w:type="character" w:customStyle="1" w:styleId="IndentcorptextCaracter">
    <w:name w:val="Indent corp text Caracter"/>
    <w:basedOn w:val="Fontdeparagrafimplicit"/>
    <w:link w:val="Indentcorptext"/>
    <w:semiHidden/>
    <w:rsid w:val="00D85310"/>
    <w:rPr>
      <w:rFonts w:ascii="Arial Narrow" w:eastAsia="Times New Roman" w:hAnsi="Arial Narrow" w:cs="Arial Narrow"/>
      <w:i/>
      <w:sz w:val="28"/>
      <w:szCs w:val="20"/>
      <w:lang w:val="en-GB" w:eastAsia="zh-CN"/>
    </w:rPr>
  </w:style>
  <w:style w:type="paragraph" w:styleId="Corptext2">
    <w:name w:val="Body Text 2"/>
    <w:basedOn w:val="Normal"/>
    <w:link w:val="Corptext2Caracter"/>
    <w:semiHidden/>
    <w:unhideWhenUsed/>
    <w:rsid w:val="00D85310"/>
    <w:pPr>
      <w:suppressAutoHyphens/>
      <w:spacing w:after="0" w:line="240" w:lineRule="auto"/>
      <w:jc w:val="both"/>
    </w:pPr>
    <w:rPr>
      <w:rFonts w:ascii="Arial Narrow" w:eastAsia="Times New Roman" w:hAnsi="Arial Narrow" w:cs="Arial Narrow"/>
      <w:sz w:val="28"/>
      <w:szCs w:val="20"/>
      <w:lang w:val="en-GB" w:eastAsia="zh-CN"/>
    </w:rPr>
  </w:style>
  <w:style w:type="character" w:customStyle="1" w:styleId="Corptext2Caracter">
    <w:name w:val="Corp text 2 Caracter"/>
    <w:basedOn w:val="Fontdeparagrafimplicit"/>
    <w:link w:val="Corptext2"/>
    <w:semiHidden/>
    <w:rsid w:val="00D85310"/>
    <w:rPr>
      <w:rFonts w:ascii="Arial Narrow" w:eastAsia="Times New Roman" w:hAnsi="Arial Narrow" w:cs="Arial Narrow"/>
      <w:sz w:val="28"/>
      <w:szCs w:val="20"/>
      <w:lang w:val="en-GB" w:eastAsia="zh-CN"/>
    </w:rPr>
  </w:style>
  <w:style w:type="paragraph" w:styleId="Corptext3">
    <w:name w:val="Body Text 3"/>
    <w:basedOn w:val="Normal"/>
    <w:link w:val="Corptext3Caracter"/>
    <w:semiHidden/>
    <w:unhideWhenUsed/>
    <w:rsid w:val="00D85310"/>
    <w:pPr>
      <w:suppressAutoHyphens/>
      <w:spacing w:after="0" w:line="240" w:lineRule="auto"/>
      <w:jc w:val="both"/>
    </w:pPr>
    <w:rPr>
      <w:rFonts w:ascii="Arial Narrow" w:eastAsia="Times New Roman" w:hAnsi="Arial Narrow" w:cs="Arial Narrow"/>
      <w:b/>
      <w:sz w:val="28"/>
      <w:szCs w:val="20"/>
      <w:lang w:val="en-GB" w:eastAsia="zh-CN"/>
    </w:rPr>
  </w:style>
  <w:style w:type="character" w:customStyle="1" w:styleId="Corptext3Caracter">
    <w:name w:val="Corp text 3 Caracter"/>
    <w:basedOn w:val="Fontdeparagrafimplicit"/>
    <w:link w:val="Corptext3"/>
    <w:semiHidden/>
    <w:rsid w:val="00D85310"/>
    <w:rPr>
      <w:rFonts w:ascii="Arial Narrow" w:eastAsia="Times New Roman" w:hAnsi="Arial Narrow" w:cs="Arial Narrow"/>
      <w:b/>
      <w:sz w:val="28"/>
      <w:szCs w:val="20"/>
      <w:lang w:val="en-GB" w:eastAsia="zh-CN"/>
    </w:rPr>
  </w:style>
  <w:style w:type="paragraph" w:styleId="Indentcorptext2">
    <w:name w:val="Body Text Indent 2"/>
    <w:basedOn w:val="Normal"/>
    <w:link w:val="Indentcorptext2Caracter"/>
    <w:semiHidden/>
    <w:unhideWhenUsed/>
    <w:rsid w:val="00D85310"/>
    <w:pPr>
      <w:suppressAutoHyphens/>
      <w:spacing w:after="0" w:line="240" w:lineRule="auto"/>
      <w:ind w:firstLine="1440"/>
      <w:jc w:val="both"/>
    </w:pPr>
    <w:rPr>
      <w:rFonts w:ascii="Arial Narrow" w:eastAsia="Times New Roman" w:hAnsi="Arial Narrow" w:cs="Arial Narrow"/>
      <w:sz w:val="28"/>
      <w:szCs w:val="20"/>
      <w:lang w:val="en-GB" w:eastAsia="zh-CN"/>
    </w:rPr>
  </w:style>
  <w:style w:type="character" w:customStyle="1" w:styleId="Indentcorptext2Caracter">
    <w:name w:val="Indent corp text 2 Caracter"/>
    <w:basedOn w:val="Fontdeparagrafimplicit"/>
    <w:link w:val="Indentcorptext2"/>
    <w:semiHidden/>
    <w:rsid w:val="00D85310"/>
    <w:rPr>
      <w:rFonts w:ascii="Arial Narrow" w:eastAsia="Times New Roman" w:hAnsi="Arial Narrow" w:cs="Arial Narrow"/>
      <w:sz w:val="28"/>
      <w:szCs w:val="20"/>
      <w:lang w:val="en-GB" w:eastAsia="zh-CN"/>
    </w:rPr>
  </w:style>
  <w:style w:type="paragraph" w:styleId="Indentcorptext3">
    <w:name w:val="Body Text Indent 3"/>
    <w:basedOn w:val="Normal"/>
    <w:link w:val="Indentcorptext3Caracter"/>
    <w:semiHidden/>
    <w:unhideWhenUsed/>
    <w:rsid w:val="00D85310"/>
    <w:pPr>
      <w:suppressAutoHyphens/>
      <w:spacing w:after="0" w:line="240" w:lineRule="auto"/>
      <w:ind w:firstLine="720"/>
      <w:jc w:val="both"/>
    </w:pPr>
    <w:rPr>
      <w:rFonts w:ascii="Arial Narrow" w:eastAsia="Times New Roman" w:hAnsi="Arial Narrow" w:cs="Arial Narrow"/>
      <w:sz w:val="28"/>
      <w:szCs w:val="20"/>
      <w:lang w:val="en-GB" w:eastAsia="zh-CN"/>
    </w:rPr>
  </w:style>
  <w:style w:type="character" w:customStyle="1" w:styleId="Indentcorptext3Caracter">
    <w:name w:val="Indent corp text 3 Caracter"/>
    <w:basedOn w:val="Fontdeparagrafimplicit"/>
    <w:link w:val="Indentcorptext3"/>
    <w:semiHidden/>
    <w:rsid w:val="00D85310"/>
    <w:rPr>
      <w:rFonts w:ascii="Arial Narrow" w:eastAsia="Times New Roman" w:hAnsi="Arial Narrow" w:cs="Arial Narrow"/>
      <w:sz w:val="28"/>
      <w:szCs w:val="20"/>
      <w:lang w:val="en-GB" w:eastAsia="zh-CN"/>
    </w:rPr>
  </w:style>
  <w:style w:type="paragraph" w:customStyle="1" w:styleId="Heading">
    <w:name w:val="Heading"/>
    <w:basedOn w:val="Normal"/>
    <w:next w:val="Corptext"/>
    <w:rsid w:val="00D85310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val="en-GB" w:eastAsia="zh-CN"/>
    </w:rPr>
  </w:style>
  <w:style w:type="paragraph" w:customStyle="1" w:styleId="Index">
    <w:name w:val="Index"/>
    <w:basedOn w:val="Normal"/>
    <w:rsid w:val="00D85310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val="en-GB" w:eastAsia="zh-CN"/>
    </w:rPr>
  </w:style>
  <w:style w:type="paragraph" w:customStyle="1" w:styleId="Framecontents">
    <w:name w:val="Frame contents"/>
    <w:basedOn w:val="Corptext"/>
    <w:rsid w:val="00D85310"/>
    <w:pPr>
      <w:suppressAutoHyphens/>
    </w:pPr>
    <w:rPr>
      <w:b/>
      <w:i/>
      <w:lang w:val="en-GB" w:eastAsia="zh-CN"/>
    </w:rPr>
  </w:style>
  <w:style w:type="paragraph" w:customStyle="1" w:styleId="TableContents">
    <w:name w:val="Table Contents"/>
    <w:basedOn w:val="Normal"/>
    <w:rsid w:val="00D8531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customStyle="1" w:styleId="TableHeading">
    <w:name w:val="Table Heading"/>
    <w:basedOn w:val="TableContents"/>
    <w:rsid w:val="00D85310"/>
    <w:pPr>
      <w:jc w:val="center"/>
    </w:pPr>
    <w:rPr>
      <w:b/>
      <w:bCs/>
    </w:rPr>
  </w:style>
  <w:style w:type="paragraph" w:customStyle="1" w:styleId="FrameContents0">
    <w:name w:val="Frame Contents"/>
    <w:basedOn w:val="Normal"/>
    <w:rsid w:val="00D853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character" w:customStyle="1" w:styleId="WW8Num1z0">
    <w:name w:val="WW8Num1z0"/>
    <w:rsid w:val="00D85310"/>
  </w:style>
  <w:style w:type="character" w:customStyle="1" w:styleId="WW8Num1z1">
    <w:name w:val="WW8Num1z1"/>
    <w:rsid w:val="00D85310"/>
  </w:style>
  <w:style w:type="character" w:customStyle="1" w:styleId="WW8Num1z2">
    <w:name w:val="WW8Num1z2"/>
    <w:rsid w:val="00D85310"/>
  </w:style>
  <w:style w:type="character" w:customStyle="1" w:styleId="WW8Num1z3">
    <w:name w:val="WW8Num1z3"/>
    <w:rsid w:val="00D85310"/>
  </w:style>
  <w:style w:type="character" w:customStyle="1" w:styleId="WW8Num1z4">
    <w:name w:val="WW8Num1z4"/>
    <w:rsid w:val="00D85310"/>
  </w:style>
  <w:style w:type="character" w:customStyle="1" w:styleId="WW8Num1z5">
    <w:name w:val="WW8Num1z5"/>
    <w:rsid w:val="00D85310"/>
  </w:style>
  <w:style w:type="character" w:customStyle="1" w:styleId="WW8Num1z6">
    <w:name w:val="WW8Num1z6"/>
    <w:rsid w:val="00D85310"/>
  </w:style>
  <w:style w:type="character" w:customStyle="1" w:styleId="WW8Num1z7">
    <w:name w:val="WW8Num1z7"/>
    <w:rsid w:val="00D85310"/>
  </w:style>
  <w:style w:type="character" w:customStyle="1" w:styleId="WW8Num1z8">
    <w:name w:val="WW8Num1z8"/>
    <w:rsid w:val="00D85310"/>
  </w:style>
  <w:style w:type="character" w:customStyle="1" w:styleId="WW8Num2z0">
    <w:name w:val="WW8Num2z0"/>
    <w:rsid w:val="00D85310"/>
    <w:rPr>
      <w:rFonts w:ascii="StarSymbol" w:hAnsi="StarSymbol" w:cs="StarSymbol" w:hint="default"/>
    </w:rPr>
  </w:style>
  <w:style w:type="character" w:customStyle="1" w:styleId="WW8Num3z0">
    <w:name w:val="WW8Num3z0"/>
    <w:rsid w:val="00D85310"/>
    <w:rPr>
      <w:rFonts w:ascii="Times New Roman" w:hAnsi="Times New Roman" w:cs="Times New Roman" w:hint="default"/>
      <w:sz w:val="28"/>
      <w:szCs w:val="28"/>
      <w:lang w:val="ro-RO"/>
    </w:rPr>
  </w:style>
  <w:style w:type="character" w:customStyle="1" w:styleId="WW8Num3z1">
    <w:name w:val="WW8Num3z1"/>
    <w:rsid w:val="00D85310"/>
    <w:rPr>
      <w:rFonts w:ascii="Courier New" w:hAnsi="Courier New" w:cs="Courier New" w:hint="default"/>
    </w:rPr>
  </w:style>
  <w:style w:type="character" w:customStyle="1" w:styleId="WW8Num3z2">
    <w:name w:val="WW8Num3z2"/>
    <w:rsid w:val="00D85310"/>
    <w:rPr>
      <w:rFonts w:ascii="Wingdings" w:hAnsi="Wingdings" w:cs="Wingdings" w:hint="default"/>
    </w:rPr>
  </w:style>
  <w:style w:type="character" w:customStyle="1" w:styleId="WW8Num3z3">
    <w:name w:val="WW8Num3z3"/>
    <w:rsid w:val="00D85310"/>
    <w:rPr>
      <w:rFonts w:ascii="Symbol" w:hAnsi="Symbol" w:cs="Symbol" w:hint="default"/>
    </w:rPr>
  </w:style>
  <w:style w:type="character" w:customStyle="1" w:styleId="WW-DefaultParagraphFont">
    <w:name w:val="WW-Default Paragraph Font"/>
    <w:rsid w:val="00D85310"/>
  </w:style>
  <w:style w:type="character" w:customStyle="1" w:styleId="WW8Num2z1">
    <w:name w:val="WW8Num2z1"/>
    <w:rsid w:val="00D85310"/>
  </w:style>
  <w:style w:type="character" w:customStyle="1" w:styleId="WW8Num2z2">
    <w:name w:val="WW8Num2z2"/>
    <w:rsid w:val="00D85310"/>
  </w:style>
  <w:style w:type="character" w:customStyle="1" w:styleId="WW8Num2z3">
    <w:name w:val="WW8Num2z3"/>
    <w:rsid w:val="00D85310"/>
  </w:style>
  <w:style w:type="character" w:customStyle="1" w:styleId="WW8Num2z4">
    <w:name w:val="WW8Num2z4"/>
    <w:rsid w:val="00D85310"/>
  </w:style>
  <w:style w:type="character" w:customStyle="1" w:styleId="WW8Num2z5">
    <w:name w:val="WW8Num2z5"/>
    <w:rsid w:val="00D85310"/>
  </w:style>
  <w:style w:type="character" w:customStyle="1" w:styleId="WW8Num2z6">
    <w:name w:val="WW8Num2z6"/>
    <w:rsid w:val="00D85310"/>
  </w:style>
  <w:style w:type="character" w:customStyle="1" w:styleId="WW8Num2z7">
    <w:name w:val="WW8Num2z7"/>
    <w:rsid w:val="00D85310"/>
  </w:style>
  <w:style w:type="character" w:customStyle="1" w:styleId="WW8Num2z8">
    <w:name w:val="WW8Num2z8"/>
    <w:rsid w:val="00D85310"/>
  </w:style>
  <w:style w:type="character" w:customStyle="1" w:styleId="WW8Num4z0">
    <w:name w:val="WW8Num4z0"/>
    <w:rsid w:val="00D85310"/>
  </w:style>
  <w:style w:type="character" w:customStyle="1" w:styleId="WW8Num4z1">
    <w:name w:val="WW8Num4z1"/>
    <w:rsid w:val="00D85310"/>
  </w:style>
  <w:style w:type="character" w:customStyle="1" w:styleId="WW8Num4z2">
    <w:name w:val="WW8Num4z2"/>
    <w:rsid w:val="00D85310"/>
  </w:style>
  <w:style w:type="character" w:customStyle="1" w:styleId="WW8Num4z3">
    <w:name w:val="WW8Num4z3"/>
    <w:rsid w:val="00D85310"/>
  </w:style>
  <w:style w:type="character" w:customStyle="1" w:styleId="WW8Num4z4">
    <w:name w:val="WW8Num4z4"/>
    <w:rsid w:val="00D85310"/>
    <w:rPr>
      <w:b/>
      <w:bCs w:val="0"/>
      <w:sz w:val="28"/>
      <w:szCs w:val="28"/>
      <w:lang w:val="ro-RO"/>
    </w:rPr>
  </w:style>
  <w:style w:type="character" w:customStyle="1" w:styleId="WW8Num4z5">
    <w:name w:val="WW8Num4z5"/>
    <w:rsid w:val="00D85310"/>
  </w:style>
  <w:style w:type="character" w:customStyle="1" w:styleId="WW8Num4z6">
    <w:name w:val="WW8Num4z6"/>
    <w:rsid w:val="00D85310"/>
  </w:style>
  <w:style w:type="character" w:customStyle="1" w:styleId="WW8Num4z7">
    <w:name w:val="WW8Num4z7"/>
    <w:rsid w:val="00D85310"/>
  </w:style>
  <w:style w:type="character" w:customStyle="1" w:styleId="WW8Num4z8">
    <w:name w:val="WW8Num4z8"/>
    <w:rsid w:val="00D85310"/>
  </w:style>
  <w:style w:type="character" w:customStyle="1" w:styleId="WW-DefaultParagraphFont1">
    <w:name w:val="WW-Default Paragraph Font1"/>
    <w:rsid w:val="00D85310"/>
  </w:style>
  <w:style w:type="character" w:customStyle="1" w:styleId="WW-DefaultParagraphFont11">
    <w:name w:val="WW-Default Paragraph Font11"/>
    <w:rsid w:val="00D85310"/>
  </w:style>
  <w:style w:type="character" w:customStyle="1" w:styleId="Absatz-Standardschriftart">
    <w:name w:val="Absatz-Standardschriftart"/>
    <w:rsid w:val="00D85310"/>
  </w:style>
  <w:style w:type="character" w:customStyle="1" w:styleId="WW-Absatz-Standardschriftart">
    <w:name w:val="WW-Absatz-Standardschriftart"/>
    <w:rsid w:val="00D85310"/>
  </w:style>
  <w:style w:type="character" w:customStyle="1" w:styleId="WW-Absatz-Standardschriftart1">
    <w:name w:val="WW-Absatz-Standardschriftart1"/>
    <w:rsid w:val="00D85310"/>
  </w:style>
  <w:style w:type="character" w:customStyle="1" w:styleId="WW-Absatz-Standardschriftart11">
    <w:name w:val="WW-Absatz-Standardschriftart11"/>
    <w:rsid w:val="00D85310"/>
  </w:style>
  <w:style w:type="character" w:customStyle="1" w:styleId="WW-Absatz-Standardschriftart111">
    <w:name w:val="WW-Absatz-Standardschriftart111"/>
    <w:rsid w:val="00D85310"/>
  </w:style>
  <w:style w:type="character" w:customStyle="1" w:styleId="WW-Absatz-Standardschriftart1111">
    <w:name w:val="WW-Absatz-Standardschriftart1111"/>
    <w:rsid w:val="00D85310"/>
  </w:style>
  <w:style w:type="character" w:customStyle="1" w:styleId="WW-Absatz-Standardschriftart11111">
    <w:name w:val="WW-Absatz-Standardschriftart11111"/>
    <w:rsid w:val="00D85310"/>
  </w:style>
  <w:style w:type="character" w:customStyle="1" w:styleId="WW-Absatz-Standardschriftart111111">
    <w:name w:val="WW-Absatz-Standardschriftart111111"/>
    <w:rsid w:val="00D85310"/>
  </w:style>
  <w:style w:type="character" w:customStyle="1" w:styleId="WW-Absatz-Standardschriftart1111111">
    <w:name w:val="WW-Absatz-Standardschriftart1111111"/>
    <w:rsid w:val="00D85310"/>
  </w:style>
  <w:style w:type="character" w:customStyle="1" w:styleId="WW-Absatz-Standardschriftart11111111">
    <w:name w:val="WW-Absatz-Standardschriftart11111111"/>
    <w:rsid w:val="00D85310"/>
  </w:style>
  <w:style w:type="character" w:customStyle="1" w:styleId="WW-Absatz-Standardschriftart111111111">
    <w:name w:val="WW-Absatz-Standardschriftart111111111"/>
    <w:rsid w:val="00D85310"/>
  </w:style>
  <w:style w:type="character" w:customStyle="1" w:styleId="WW-Absatz-Standardschriftart1111111111">
    <w:name w:val="WW-Absatz-Standardschriftart1111111111"/>
    <w:rsid w:val="00D85310"/>
  </w:style>
  <w:style w:type="character" w:customStyle="1" w:styleId="WW-Absatz-Standardschriftart11111111111">
    <w:name w:val="WW-Absatz-Standardschriftart11111111111"/>
    <w:rsid w:val="00D85310"/>
  </w:style>
  <w:style w:type="character" w:customStyle="1" w:styleId="WW-Absatz-Standardschriftart111111111111">
    <w:name w:val="WW-Absatz-Standardschriftart111111111111"/>
    <w:rsid w:val="00D85310"/>
  </w:style>
  <w:style w:type="character" w:customStyle="1" w:styleId="WW-Absatz-Standardschriftart1111111111111">
    <w:name w:val="WW-Absatz-Standardschriftart1111111111111"/>
    <w:rsid w:val="00D85310"/>
  </w:style>
  <w:style w:type="character" w:customStyle="1" w:styleId="WW-Absatz-Standardschriftart11111111111111">
    <w:name w:val="WW-Absatz-Standardschriftart11111111111111"/>
    <w:rsid w:val="00D85310"/>
  </w:style>
  <w:style w:type="character" w:customStyle="1" w:styleId="WW-Absatz-Standardschriftart111111111111111">
    <w:name w:val="WW-Absatz-Standardschriftart111111111111111"/>
    <w:rsid w:val="00D85310"/>
  </w:style>
  <w:style w:type="character" w:customStyle="1" w:styleId="WW-Absatz-Standardschriftart1111111111111111">
    <w:name w:val="WW-Absatz-Standardschriftart1111111111111111"/>
    <w:rsid w:val="00D85310"/>
  </w:style>
  <w:style w:type="character" w:customStyle="1" w:styleId="WW-Absatz-Standardschriftart11111111111111111">
    <w:name w:val="WW-Absatz-Standardschriftart11111111111111111"/>
    <w:rsid w:val="00D85310"/>
  </w:style>
  <w:style w:type="character" w:customStyle="1" w:styleId="WW-Absatz-Standardschriftart111111111111111111">
    <w:name w:val="WW-Absatz-Standardschriftart111111111111111111"/>
    <w:rsid w:val="00D85310"/>
  </w:style>
  <w:style w:type="character" w:customStyle="1" w:styleId="WW-Absatz-Standardschriftart1111111111111111111">
    <w:name w:val="WW-Absatz-Standardschriftart1111111111111111111"/>
    <w:rsid w:val="00D85310"/>
  </w:style>
  <w:style w:type="character" w:customStyle="1" w:styleId="WW-Absatz-Standardschriftart11111111111111111111">
    <w:name w:val="WW-Absatz-Standardschriftart11111111111111111111"/>
    <w:rsid w:val="00D85310"/>
  </w:style>
  <w:style w:type="character" w:customStyle="1" w:styleId="WW-DefaultParagraphFont111">
    <w:name w:val="WW-Default Paragraph Font111"/>
    <w:rsid w:val="00D85310"/>
  </w:style>
  <w:style w:type="character" w:customStyle="1" w:styleId="WW-DefaultParagraphFont1111">
    <w:name w:val="WW-Default Paragraph Font1111"/>
    <w:rsid w:val="00D85310"/>
  </w:style>
  <w:style w:type="character" w:customStyle="1" w:styleId="Bullets">
    <w:name w:val="Bullets"/>
    <w:rsid w:val="00D85310"/>
    <w:rPr>
      <w:rFonts w:ascii="StarSymbol" w:eastAsia="StarSymbol" w:hAnsi="StarSymbol" w:cs="StarSymbol" w:hint="default"/>
      <w:sz w:val="18"/>
      <w:szCs w:val="18"/>
    </w:rPr>
  </w:style>
  <w:style w:type="character" w:customStyle="1" w:styleId="NumberingSymbols">
    <w:name w:val="Numbering Symbols"/>
    <w:rsid w:val="00D85310"/>
  </w:style>
  <w:style w:type="character" w:customStyle="1" w:styleId="HeaderChar1">
    <w:name w:val="Header Char1"/>
    <w:basedOn w:val="Fontdeparagrafimplicit"/>
    <w:semiHidden/>
    <w:locked/>
    <w:rsid w:val="00DC5DF3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Frspaiere1">
    <w:name w:val="Fără spațiere1"/>
    <w:qFormat/>
    <w:rsid w:val="000D1BF8"/>
    <w:pPr>
      <w:suppressAutoHyphens/>
      <w:spacing w:after="0" w:line="100" w:lineRule="atLeast"/>
    </w:pPr>
    <w:rPr>
      <w:rFonts w:eastAsia="Times New Roman" w:cs="Times New Roman"/>
      <w:color w:val="00000A"/>
      <w:sz w:val="24"/>
      <w:szCs w:val="24"/>
      <w:lang w:eastAsia="ar-SA" w:bidi="hi-IN"/>
    </w:rPr>
  </w:style>
  <w:style w:type="paragraph" w:customStyle="1" w:styleId="Coninutcadru">
    <w:name w:val="Conținut cadru"/>
    <w:basedOn w:val="Normal"/>
    <w:qFormat/>
    <w:rsid w:val="000D1BF8"/>
    <w:pPr>
      <w:spacing w:after="0" w:line="240" w:lineRule="auto"/>
      <w:jc w:val="both"/>
    </w:pPr>
    <w:rPr>
      <w:rFonts w:ascii="Arial" w:eastAsiaTheme="minorHAnsi" w:hAnsi="Arial" w:cs="Times New Roman"/>
      <w:color w:val="00000A"/>
      <w:sz w:val="24"/>
      <w:szCs w:val="36"/>
      <w:lang w:eastAsia="zh-CN" w:bidi="hi-IN"/>
    </w:rPr>
  </w:style>
  <w:style w:type="character" w:customStyle="1" w:styleId="Bodytext7">
    <w:name w:val="Body text (7)_"/>
    <w:link w:val="Bodytext70"/>
    <w:locked/>
    <w:rsid w:val="00503A98"/>
    <w:rPr>
      <w:rFonts w:ascii="Tahoma" w:eastAsia="Tahoma" w:hAnsi="Tahoma" w:cs="Tahoma"/>
      <w:b/>
      <w:bCs/>
      <w:shd w:val="clear" w:color="auto" w:fill="FFFFFF"/>
    </w:rPr>
  </w:style>
  <w:style w:type="paragraph" w:customStyle="1" w:styleId="Bodytext70">
    <w:name w:val="Body text (7)"/>
    <w:basedOn w:val="Normal"/>
    <w:link w:val="Bodytext7"/>
    <w:rsid w:val="00503A98"/>
    <w:pPr>
      <w:widowControl w:val="0"/>
      <w:shd w:val="clear" w:color="auto" w:fill="FFFFFF"/>
      <w:spacing w:before="60" w:after="60" w:line="0" w:lineRule="atLeast"/>
      <w:ind w:hanging="320"/>
      <w:jc w:val="center"/>
    </w:pPr>
    <w:rPr>
      <w:rFonts w:ascii="Tahoma" w:eastAsia="Tahoma" w:hAnsi="Tahoma" w:cs="Tahoma"/>
      <w:b/>
      <w:bCs/>
    </w:rPr>
  </w:style>
  <w:style w:type="character" w:customStyle="1" w:styleId="Bodytext7NotBold">
    <w:name w:val="Body text (7) + Not Bold"/>
    <w:rsid w:val="00503A98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o-RO" w:eastAsia="ro-RO" w:bidi="ro-RO"/>
    </w:rPr>
  </w:style>
  <w:style w:type="character" w:styleId="Accentuat">
    <w:name w:val="Emphasis"/>
    <w:basedOn w:val="Fontdeparagrafimplicit"/>
    <w:uiPriority w:val="20"/>
    <w:qFormat/>
    <w:rsid w:val="0051687C"/>
    <w:rPr>
      <w:i/>
      <w:iCs/>
    </w:rPr>
  </w:style>
  <w:style w:type="paragraph" w:styleId="Subtitlu">
    <w:name w:val="Subtitle"/>
    <w:basedOn w:val="Normal"/>
    <w:next w:val="Corptext"/>
    <w:link w:val="SubtitluCaracter"/>
    <w:qFormat/>
    <w:rsid w:val="00776B96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val="en-US" w:eastAsia="ar-SA"/>
    </w:rPr>
  </w:style>
  <w:style w:type="character" w:customStyle="1" w:styleId="SubtitluCaracter">
    <w:name w:val="Subtitlu Caracter"/>
    <w:basedOn w:val="Fontdeparagrafimplicit"/>
    <w:link w:val="Subtitlu"/>
    <w:rsid w:val="00776B96"/>
    <w:rPr>
      <w:rFonts w:ascii="Arial" w:eastAsia="Lucida Sans Unicode" w:hAnsi="Arial" w:cs="Tahoma"/>
      <w:i/>
      <w:iCs/>
      <w:sz w:val="28"/>
      <w:szCs w:val="28"/>
      <w:lang w:val="en-US" w:eastAsia="ar-SA"/>
    </w:rPr>
  </w:style>
  <w:style w:type="paragraph" w:customStyle="1" w:styleId="paragraph">
    <w:name w:val="paragraph"/>
    <w:basedOn w:val="Normal"/>
    <w:rsid w:val="00AD1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normaltextrun">
    <w:name w:val="normaltextrun"/>
    <w:basedOn w:val="Fontdeparagrafimplicit"/>
    <w:rsid w:val="00AD1FE6"/>
  </w:style>
  <w:style w:type="character" w:customStyle="1" w:styleId="eop">
    <w:name w:val="eop"/>
    <w:basedOn w:val="Fontdeparagrafimplicit"/>
    <w:rsid w:val="00AD1FE6"/>
  </w:style>
  <w:style w:type="paragraph" w:styleId="PreformatatHTML">
    <w:name w:val="HTML Preformatted"/>
    <w:basedOn w:val="Normal"/>
    <w:link w:val="PreformatatHTMLCaracter"/>
    <w:unhideWhenUsed/>
    <w:rsid w:val="007439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PreformatatHTMLCaracter">
    <w:name w:val="Preformatat HTML Caracter"/>
    <w:basedOn w:val="Fontdeparagrafimplicit"/>
    <w:link w:val="PreformatatHTML"/>
    <w:rsid w:val="0074397A"/>
    <w:rPr>
      <w:rFonts w:ascii="Courier New" w:eastAsia="Times New Roman" w:hAnsi="Courier New" w:cs="Courier New"/>
    </w:rPr>
  </w:style>
  <w:style w:type="character" w:customStyle="1" w:styleId="sttabel1">
    <w:name w:val="st_tabel1"/>
    <w:rsid w:val="0074397A"/>
    <w:rPr>
      <w:rFonts w:ascii="Courier New" w:hAnsi="Courier New" w:cs="Courier New" w:hint="default"/>
      <w:sz w:val="16"/>
      <w:szCs w:val="16"/>
    </w:rPr>
  </w:style>
  <w:style w:type="character" w:customStyle="1" w:styleId="stnota1">
    <w:name w:val="st_nota1"/>
    <w:rsid w:val="0074397A"/>
    <w:rPr>
      <w:rFonts w:ascii="Verdana" w:hAnsi="Verdana" w:hint="default"/>
      <w:color w:val="0000AF"/>
    </w:rPr>
  </w:style>
  <w:style w:type="character" w:customStyle="1" w:styleId="sttnota1">
    <w:name w:val="st_tnota1"/>
    <w:rsid w:val="0074397A"/>
    <w:rPr>
      <w:rFonts w:ascii="Verdana" w:hAnsi="Verdana" w:hint="default"/>
      <w:color w:val="000000"/>
    </w:rPr>
  </w:style>
  <w:style w:type="character" w:customStyle="1" w:styleId="stpar">
    <w:name w:val="st_par"/>
    <w:basedOn w:val="Fontdeparagrafimplicit"/>
    <w:rsid w:val="0074397A"/>
  </w:style>
  <w:style w:type="character" w:customStyle="1" w:styleId="sttpar1">
    <w:name w:val="st_tpar1"/>
    <w:rsid w:val="0074397A"/>
    <w:rPr>
      <w:color w:val="000000"/>
    </w:rPr>
  </w:style>
  <w:style w:type="character" w:customStyle="1" w:styleId="stpunct1">
    <w:name w:val="st_punct1"/>
    <w:rsid w:val="0074397A"/>
    <w:rPr>
      <w:b/>
      <w:bCs/>
      <w:color w:val="008F00"/>
    </w:rPr>
  </w:style>
  <w:style w:type="character" w:customStyle="1" w:styleId="sttpunct1">
    <w:name w:val="st_tpunct1"/>
    <w:rsid w:val="0074397A"/>
    <w:rPr>
      <w:color w:val="000000"/>
    </w:rPr>
  </w:style>
  <w:style w:type="character" w:customStyle="1" w:styleId="stlitera1">
    <w:name w:val="st_litera1"/>
    <w:rsid w:val="0074397A"/>
    <w:rPr>
      <w:b/>
      <w:bCs/>
      <w:color w:val="00008F"/>
    </w:rPr>
  </w:style>
  <w:style w:type="character" w:customStyle="1" w:styleId="sttlitera1">
    <w:name w:val="st_tlitera1"/>
    <w:rsid w:val="0074397A"/>
    <w:rPr>
      <w:color w:val="000000"/>
    </w:rPr>
  </w:style>
  <w:style w:type="paragraph" w:styleId="Titlu">
    <w:name w:val="Title"/>
    <w:basedOn w:val="Normal"/>
    <w:link w:val="TitluCaracter"/>
    <w:qFormat/>
    <w:rsid w:val="004B465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 w:eastAsia="en-US"/>
    </w:rPr>
  </w:style>
  <w:style w:type="character" w:customStyle="1" w:styleId="TitluCaracter">
    <w:name w:val="Titlu Caracter"/>
    <w:basedOn w:val="Fontdeparagrafimplicit"/>
    <w:link w:val="Titlu"/>
    <w:rsid w:val="004B4659"/>
    <w:rPr>
      <w:rFonts w:ascii="Times New Roman" w:eastAsia="Times New Roman" w:hAnsi="Times New Roman" w:cs="Times New Roman"/>
      <w:b/>
      <w:sz w:val="28"/>
      <w:szCs w:val="20"/>
      <w:lang w:val="en-US" w:eastAsia="en-US"/>
    </w:rPr>
  </w:style>
  <w:style w:type="paragraph" w:customStyle="1" w:styleId="msonospacing0">
    <w:name w:val="msonospacing0"/>
    <w:basedOn w:val="Normal"/>
    <w:rsid w:val="004D1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55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62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6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29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2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2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8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3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83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6675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03272">
          <w:marLeft w:val="0"/>
          <w:marRight w:val="0"/>
          <w:marTop w:val="0"/>
          <w:marBottom w:val="3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43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3244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9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5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44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05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0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19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0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24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52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8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7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26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1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rimariavaleavinului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D4982-E162-4AA1-8C57-AD9A6814F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1194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primaria_vv@yahoo.com</cp:lastModifiedBy>
  <cp:revision>6</cp:revision>
  <cp:lastPrinted>2024-10-15T10:42:00Z</cp:lastPrinted>
  <dcterms:created xsi:type="dcterms:W3CDTF">2024-11-28T09:21:00Z</dcterms:created>
  <dcterms:modified xsi:type="dcterms:W3CDTF">2025-04-24T06:26:00Z</dcterms:modified>
</cp:coreProperties>
</file>