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15507" w14:textId="72394FF2" w:rsidR="00E47FC9" w:rsidRDefault="00E47FC9" w:rsidP="00E47FC9">
      <w:pPr>
        <w:spacing w:after="0" w:line="240" w:lineRule="auto"/>
        <w:jc w:val="both"/>
        <w:rPr>
          <w:rFonts w:ascii="Bookman Old Style" w:hAnsi="Bookman Old Style"/>
          <w:sz w:val="20"/>
          <w:szCs w:val="20"/>
        </w:rPr>
      </w:pPr>
      <w:r>
        <w:rPr>
          <w:rFonts w:ascii="Bookman Old Style" w:hAnsi="Bookman Old Style"/>
          <w:b/>
          <w:sz w:val="20"/>
          <w:szCs w:val="20"/>
        </w:rPr>
        <w:t xml:space="preserve">ROMANIA </w:t>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t xml:space="preserve">                                  JUDETUL SATU MARE</w:t>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t xml:space="preserve">                          CONSILIUL LOCAL AL COMUNEI VALEA VINULUI</w:t>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sz w:val="20"/>
          <w:szCs w:val="20"/>
        </w:rPr>
        <w:t xml:space="preserve">   H O T A R A R E A  </w:t>
      </w:r>
      <w:r w:rsidR="004B0953">
        <w:rPr>
          <w:rFonts w:ascii="Bookman Old Style" w:hAnsi="Bookman Old Style"/>
          <w:b/>
          <w:sz w:val="20"/>
          <w:szCs w:val="20"/>
        </w:rPr>
        <w:t>NR.</w:t>
      </w:r>
      <w:r w:rsidR="000B7E60">
        <w:rPr>
          <w:rFonts w:ascii="Bookman Old Style" w:hAnsi="Bookman Old Style"/>
          <w:b/>
          <w:sz w:val="20"/>
          <w:szCs w:val="20"/>
        </w:rPr>
        <w:t>3</w:t>
      </w:r>
      <w:r w:rsidR="00160F97">
        <w:rPr>
          <w:rFonts w:ascii="Bookman Old Style" w:hAnsi="Bookman Old Style"/>
          <w:b/>
          <w:sz w:val="20"/>
          <w:szCs w:val="20"/>
        </w:rPr>
        <w:t>6</w:t>
      </w:r>
      <w:r>
        <w:rPr>
          <w:rFonts w:ascii="Bookman Old Style" w:hAnsi="Bookman Old Style"/>
          <w:b/>
          <w:sz w:val="20"/>
          <w:szCs w:val="20"/>
        </w:rPr>
        <w:t>//202</w:t>
      </w:r>
      <w:r w:rsidR="002841B8">
        <w:rPr>
          <w:rFonts w:ascii="Bookman Old Style" w:hAnsi="Bookman Old Style"/>
          <w:b/>
          <w:sz w:val="20"/>
          <w:szCs w:val="20"/>
        </w:rPr>
        <w:t>5</w:t>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t>=========================================</w:t>
      </w:r>
      <w:r>
        <w:rPr>
          <w:rFonts w:ascii="Bookman Old Style" w:hAnsi="Bookman Old Style"/>
          <w:sz w:val="20"/>
          <w:szCs w:val="20"/>
        </w:rPr>
        <w:t xml:space="preserve">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privind  rectificarea bugetului comunei Valea Vinului pe anul 202</w:t>
      </w:r>
      <w:r w:rsidR="002841B8">
        <w:rPr>
          <w:rFonts w:ascii="Bookman Old Style" w:hAnsi="Bookman Old Style"/>
          <w:sz w:val="20"/>
          <w:szCs w:val="20"/>
        </w:rPr>
        <w:t>5</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 xml:space="preserve">  </w:t>
      </w:r>
      <w:r>
        <w:rPr>
          <w:rFonts w:ascii="Bookman Old Style" w:hAnsi="Bookman Old Style"/>
          <w:sz w:val="20"/>
          <w:szCs w:val="20"/>
        </w:rPr>
        <w:tab/>
        <w:t>Consiliul local al comunei Valea Vinului,judetul Satu Mare,</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Avand in vedere:</w:t>
      </w:r>
    </w:p>
    <w:p w14:paraId="6E67B060" w14:textId="77777777" w:rsidR="00E47FC9" w:rsidRDefault="00E47FC9" w:rsidP="00E47FC9">
      <w:pPr>
        <w:spacing w:after="0" w:line="240" w:lineRule="auto"/>
        <w:jc w:val="both"/>
        <w:rPr>
          <w:rFonts w:ascii="Bookman Old Style" w:hAnsi="Bookman Old Style"/>
          <w:color w:val="000000"/>
          <w:sz w:val="20"/>
          <w:szCs w:val="20"/>
        </w:rPr>
      </w:pPr>
      <w:r>
        <w:rPr>
          <w:rFonts w:ascii="Bookman Old Style" w:hAnsi="Bookman Old Style"/>
          <w:color w:val="000000"/>
          <w:sz w:val="20"/>
          <w:szCs w:val="20"/>
        </w:rPr>
        <w:t>-proiectul de hotarare privind rectificarea bugetului comunei Valea Vinului pe anul 202</w:t>
      </w:r>
      <w:r w:rsidR="002841B8">
        <w:rPr>
          <w:rFonts w:ascii="Bookman Old Style" w:hAnsi="Bookman Old Style"/>
          <w:color w:val="000000"/>
          <w:sz w:val="20"/>
          <w:szCs w:val="20"/>
        </w:rPr>
        <w:t>5</w:t>
      </w:r>
      <w:r>
        <w:rPr>
          <w:rFonts w:ascii="Bookman Old Style" w:hAnsi="Bookman Old Style"/>
          <w:color w:val="000000"/>
          <w:sz w:val="20"/>
          <w:szCs w:val="20"/>
        </w:rPr>
        <w:t>;</w:t>
      </w:r>
    </w:p>
    <w:p w14:paraId="1AE653FB" w14:textId="461735B7" w:rsidR="00E47FC9" w:rsidRDefault="00E47FC9" w:rsidP="00E47FC9">
      <w:pPr>
        <w:spacing w:after="0" w:line="240" w:lineRule="auto"/>
        <w:jc w:val="both"/>
        <w:rPr>
          <w:rFonts w:ascii="Bookman Old Style" w:hAnsi="Bookman Old Style"/>
          <w:color w:val="000000"/>
          <w:sz w:val="20"/>
          <w:szCs w:val="20"/>
        </w:rPr>
      </w:pPr>
      <w:r>
        <w:rPr>
          <w:rFonts w:ascii="Bookman Old Style" w:hAnsi="Bookman Old Style"/>
          <w:color w:val="000000"/>
          <w:sz w:val="20"/>
          <w:szCs w:val="20"/>
        </w:rPr>
        <w:t>-referatul de aprobare la proiectul de hotarare al primarului comunei Valea Vinului nr.</w:t>
      </w:r>
      <w:r w:rsidR="000B7E60">
        <w:rPr>
          <w:rFonts w:ascii="Bookman Old Style" w:hAnsi="Bookman Old Style"/>
          <w:color w:val="000000"/>
          <w:sz w:val="20"/>
          <w:szCs w:val="20"/>
        </w:rPr>
        <w:t>3</w:t>
      </w:r>
      <w:r w:rsidR="00160F97">
        <w:rPr>
          <w:rFonts w:ascii="Bookman Old Style" w:hAnsi="Bookman Old Style"/>
          <w:color w:val="000000"/>
          <w:sz w:val="20"/>
          <w:szCs w:val="20"/>
        </w:rPr>
        <w:t>45</w:t>
      </w:r>
      <w:r w:rsidR="000B7E60">
        <w:rPr>
          <w:rFonts w:ascii="Bookman Old Style" w:hAnsi="Bookman Old Style"/>
          <w:color w:val="000000"/>
          <w:sz w:val="20"/>
          <w:szCs w:val="20"/>
        </w:rPr>
        <w:t>9</w:t>
      </w:r>
      <w:r>
        <w:rPr>
          <w:rFonts w:ascii="Bookman Old Style" w:hAnsi="Bookman Old Style"/>
          <w:color w:val="000000"/>
          <w:sz w:val="20"/>
          <w:szCs w:val="20"/>
        </w:rPr>
        <w:t>/</w:t>
      </w:r>
      <w:r w:rsidR="00052070">
        <w:rPr>
          <w:rFonts w:ascii="Bookman Old Style" w:hAnsi="Bookman Old Style"/>
          <w:color w:val="000000"/>
          <w:sz w:val="20"/>
          <w:szCs w:val="20"/>
        </w:rPr>
        <w:t>24.</w:t>
      </w:r>
      <w:r w:rsidR="000B7E60">
        <w:rPr>
          <w:rFonts w:ascii="Bookman Old Style" w:hAnsi="Bookman Old Style"/>
          <w:color w:val="000000"/>
          <w:sz w:val="20"/>
          <w:szCs w:val="20"/>
        </w:rPr>
        <w:t>1</w:t>
      </w:r>
      <w:r w:rsidR="00555060">
        <w:rPr>
          <w:rFonts w:ascii="Bookman Old Style" w:hAnsi="Bookman Old Style"/>
          <w:color w:val="000000"/>
          <w:sz w:val="20"/>
          <w:szCs w:val="20"/>
        </w:rPr>
        <w:t>1</w:t>
      </w:r>
      <w:r w:rsidR="000B7E60">
        <w:rPr>
          <w:rFonts w:ascii="Bookman Old Style" w:hAnsi="Bookman Old Style"/>
          <w:color w:val="000000"/>
          <w:sz w:val="20"/>
          <w:szCs w:val="20"/>
        </w:rPr>
        <w:t>.</w:t>
      </w:r>
      <w:r w:rsidR="00B82558">
        <w:rPr>
          <w:rFonts w:ascii="Bookman Old Style" w:hAnsi="Bookman Old Style"/>
          <w:color w:val="000000"/>
          <w:sz w:val="20"/>
          <w:szCs w:val="20"/>
        </w:rPr>
        <w:t>2025</w:t>
      </w:r>
      <w:r>
        <w:rPr>
          <w:rFonts w:ascii="Bookman Old Style" w:hAnsi="Bookman Old Style"/>
          <w:color w:val="000000"/>
          <w:sz w:val="20"/>
          <w:szCs w:val="20"/>
        </w:rPr>
        <w:t>;</w:t>
      </w:r>
    </w:p>
    <w:p w14:paraId="11307677" w14:textId="2724F5B9" w:rsidR="00E47FC9" w:rsidRDefault="00E47FC9" w:rsidP="00E47FC9">
      <w:pPr>
        <w:spacing w:after="0" w:line="240" w:lineRule="auto"/>
        <w:jc w:val="both"/>
        <w:rPr>
          <w:rFonts w:ascii="Bookman Old Style" w:hAnsi="Bookman Old Style"/>
          <w:color w:val="000000"/>
          <w:sz w:val="20"/>
          <w:szCs w:val="20"/>
        </w:rPr>
      </w:pPr>
      <w:r>
        <w:rPr>
          <w:rFonts w:ascii="Bookman Old Style" w:hAnsi="Bookman Old Style"/>
          <w:color w:val="000000"/>
          <w:sz w:val="20"/>
          <w:szCs w:val="20"/>
        </w:rPr>
        <w:t>-avizul comisiei permanente de pe langa consiliul local Valea Vinului nr.</w:t>
      </w:r>
      <w:r w:rsidR="000B7E60">
        <w:rPr>
          <w:rFonts w:ascii="Bookman Old Style" w:hAnsi="Bookman Old Style"/>
          <w:color w:val="000000"/>
          <w:sz w:val="20"/>
          <w:szCs w:val="20"/>
        </w:rPr>
        <w:t>3</w:t>
      </w:r>
      <w:r w:rsidR="00160F97">
        <w:rPr>
          <w:rFonts w:ascii="Bookman Old Style" w:hAnsi="Bookman Old Style"/>
          <w:color w:val="000000"/>
          <w:sz w:val="20"/>
          <w:szCs w:val="20"/>
        </w:rPr>
        <w:t>46</w:t>
      </w:r>
      <w:r w:rsidR="000B7E60">
        <w:rPr>
          <w:rFonts w:ascii="Bookman Old Style" w:hAnsi="Bookman Old Style"/>
          <w:color w:val="000000"/>
          <w:sz w:val="20"/>
          <w:szCs w:val="20"/>
        </w:rPr>
        <w:t>0</w:t>
      </w:r>
      <w:r>
        <w:rPr>
          <w:rFonts w:ascii="Bookman Old Style" w:hAnsi="Bookman Old Style"/>
          <w:color w:val="000000"/>
          <w:sz w:val="20"/>
          <w:szCs w:val="20"/>
        </w:rPr>
        <w:t>/</w:t>
      </w:r>
      <w:r w:rsidR="00052070">
        <w:rPr>
          <w:rFonts w:ascii="Bookman Old Style" w:hAnsi="Bookman Old Style"/>
          <w:color w:val="000000"/>
          <w:sz w:val="20"/>
          <w:szCs w:val="20"/>
        </w:rPr>
        <w:t>24.</w:t>
      </w:r>
      <w:r w:rsidR="000B7E60">
        <w:rPr>
          <w:rFonts w:ascii="Bookman Old Style" w:hAnsi="Bookman Old Style"/>
          <w:color w:val="000000"/>
          <w:sz w:val="20"/>
          <w:szCs w:val="20"/>
        </w:rPr>
        <w:t>1</w:t>
      </w:r>
      <w:r w:rsidR="00555060">
        <w:rPr>
          <w:rFonts w:ascii="Bookman Old Style" w:hAnsi="Bookman Old Style"/>
          <w:color w:val="000000"/>
          <w:sz w:val="20"/>
          <w:szCs w:val="20"/>
        </w:rPr>
        <w:t>1</w:t>
      </w:r>
      <w:r w:rsidR="00B82558">
        <w:rPr>
          <w:rFonts w:ascii="Bookman Old Style" w:hAnsi="Bookman Old Style"/>
          <w:color w:val="000000"/>
          <w:sz w:val="20"/>
          <w:szCs w:val="20"/>
        </w:rPr>
        <w:t>.2025</w:t>
      </w:r>
      <w:r>
        <w:rPr>
          <w:rFonts w:ascii="Bookman Old Style" w:hAnsi="Bookman Old Style"/>
          <w:color w:val="000000"/>
          <w:sz w:val="20"/>
          <w:szCs w:val="20"/>
        </w:rPr>
        <w:t>;</w:t>
      </w:r>
    </w:p>
    <w:p w14:paraId="0B3D6224" w14:textId="10369CF6" w:rsidR="00E47FC9" w:rsidRDefault="00E47FC9" w:rsidP="00E47FC9">
      <w:pPr>
        <w:autoSpaceDE w:val="0"/>
        <w:autoSpaceDN w:val="0"/>
        <w:adjustRightInd w:val="0"/>
        <w:spacing w:after="0" w:line="240" w:lineRule="auto"/>
        <w:jc w:val="both"/>
        <w:rPr>
          <w:rFonts w:ascii="Bookman Old Style" w:hAnsi="Bookman Old Style"/>
          <w:sz w:val="20"/>
          <w:szCs w:val="20"/>
        </w:rPr>
      </w:pPr>
      <w:r>
        <w:rPr>
          <w:rFonts w:ascii="Bookman Old Style" w:hAnsi="Bookman Old Style"/>
          <w:color w:val="000000"/>
          <w:sz w:val="20"/>
          <w:szCs w:val="20"/>
        </w:rPr>
        <w:t>-raportul compartimentului de resort din cadrul aparatului de specialitate al primarului nr.</w:t>
      </w:r>
      <w:r w:rsidR="000B7E60">
        <w:rPr>
          <w:rFonts w:ascii="Bookman Old Style" w:hAnsi="Bookman Old Style"/>
          <w:color w:val="000000"/>
          <w:sz w:val="20"/>
          <w:szCs w:val="20"/>
        </w:rPr>
        <w:t>3</w:t>
      </w:r>
      <w:r w:rsidR="00160F97">
        <w:rPr>
          <w:rFonts w:ascii="Bookman Old Style" w:hAnsi="Bookman Old Style"/>
          <w:color w:val="000000"/>
          <w:sz w:val="20"/>
          <w:szCs w:val="20"/>
        </w:rPr>
        <w:t>46</w:t>
      </w:r>
      <w:r w:rsidR="000B7E60">
        <w:rPr>
          <w:rFonts w:ascii="Bookman Old Style" w:hAnsi="Bookman Old Style"/>
          <w:color w:val="000000"/>
          <w:sz w:val="20"/>
          <w:szCs w:val="20"/>
        </w:rPr>
        <w:t>1</w:t>
      </w:r>
      <w:r w:rsidR="004B0953">
        <w:rPr>
          <w:rFonts w:ascii="Bookman Old Style" w:hAnsi="Bookman Old Style"/>
          <w:color w:val="000000"/>
          <w:sz w:val="20"/>
          <w:szCs w:val="20"/>
        </w:rPr>
        <w:t>/</w:t>
      </w:r>
      <w:r w:rsidR="00052070">
        <w:rPr>
          <w:rFonts w:ascii="Bookman Old Style" w:hAnsi="Bookman Old Style"/>
          <w:color w:val="000000"/>
          <w:sz w:val="20"/>
          <w:szCs w:val="20"/>
        </w:rPr>
        <w:t>24.</w:t>
      </w:r>
      <w:r w:rsidR="00555060">
        <w:rPr>
          <w:rFonts w:ascii="Bookman Old Style" w:hAnsi="Bookman Old Style"/>
          <w:color w:val="000000"/>
          <w:sz w:val="20"/>
          <w:szCs w:val="20"/>
        </w:rPr>
        <w:t>11</w:t>
      </w:r>
      <w:r w:rsidR="004B0953">
        <w:rPr>
          <w:rFonts w:ascii="Bookman Old Style" w:hAnsi="Bookman Old Style"/>
          <w:color w:val="000000"/>
          <w:sz w:val="20"/>
          <w:szCs w:val="20"/>
        </w:rPr>
        <w:t>.202</w:t>
      </w:r>
      <w:r w:rsidR="00B82558">
        <w:rPr>
          <w:rFonts w:ascii="Bookman Old Style" w:hAnsi="Bookman Old Style"/>
          <w:color w:val="000000"/>
          <w:sz w:val="20"/>
          <w:szCs w:val="20"/>
        </w:rPr>
        <w:t>5</w:t>
      </w:r>
      <w:r>
        <w:rPr>
          <w:rFonts w:ascii="Bookman Old Style" w:hAnsi="Bookman Old Style"/>
          <w:color w:val="000000"/>
          <w:sz w:val="20"/>
          <w:szCs w:val="20"/>
        </w:rPr>
        <w:t>;</w:t>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t xml:space="preserve">Luand in considerare prevederile art.129,alin.(2),lit.b),alin.(4),lit.a) din OUG nr.57/2019 privind Codul administrativ, </w:t>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t>In temeiul prevederilor art.196,alin.(1),lit.a) din OUG nr.57/2019 privind Codul administrativ,</w:t>
      </w:r>
      <w:r>
        <w:rPr>
          <w:rFonts w:ascii="Bookman Old Style" w:hAnsi="Bookman Old Style"/>
          <w:color w:val="000000"/>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p>
    <w:p w14:paraId="612196A8" w14:textId="64FCFCBD" w:rsidR="00E47FC9" w:rsidRDefault="00E47FC9" w:rsidP="00E47FC9">
      <w:pPr>
        <w:autoSpaceDE w:val="0"/>
        <w:autoSpaceDN w:val="0"/>
        <w:adjustRightInd w:val="0"/>
        <w:spacing w:after="0" w:line="240" w:lineRule="auto"/>
        <w:jc w:val="both"/>
        <w:rPr>
          <w:rFonts w:ascii="Bookman Old Style" w:hAnsi="Bookman Old Style"/>
          <w:sz w:val="20"/>
          <w:szCs w:val="20"/>
        </w:rPr>
      </w:pPr>
      <w:r>
        <w:rPr>
          <w:rFonts w:ascii="Bookman Old Style" w:hAnsi="Bookman Old Style"/>
          <w:sz w:val="20"/>
          <w:szCs w:val="20"/>
        </w:rPr>
        <w:t xml:space="preserve">  </w:t>
      </w:r>
      <w:r>
        <w:rPr>
          <w:rFonts w:ascii="Bookman Old Style" w:hAnsi="Bookman Old Style"/>
          <w:sz w:val="20"/>
          <w:szCs w:val="20"/>
        </w:rPr>
        <w:tab/>
        <w:t xml:space="preserve">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b/>
          <w:sz w:val="20"/>
          <w:szCs w:val="20"/>
        </w:rPr>
        <w:t>H O T A R A S T E :</w:t>
      </w:r>
      <w:r>
        <w:rPr>
          <w:rFonts w:ascii="Bookman Old Style" w:hAnsi="Bookman Old Style"/>
          <w:sz w:val="20"/>
          <w:szCs w:val="20"/>
        </w:rPr>
        <w:tab/>
      </w:r>
    </w:p>
    <w:p w14:paraId="609D88C4" w14:textId="77777777" w:rsidR="00E47FC9" w:rsidRDefault="00E47FC9" w:rsidP="00E47FC9">
      <w:pPr>
        <w:autoSpaceDE w:val="0"/>
        <w:autoSpaceDN w:val="0"/>
        <w:adjustRightInd w:val="0"/>
        <w:spacing w:after="0" w:line="240" w:lineRule="auto"/>
        <w:jc w:val="both"/>
        <w:rPr>
          <w:rFonts w:ascii="Bookman Old Style" w:hAnsi="Bookman Old Style"/>
          <w:sz w:val="20"/>
          <w:szCs w:val="20"/>
        </w:rPr>
      </w:pP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b/>
          <w:sz w:val="20"/>
          <w:szCs w:val="20"/>
        </w:rPr>
        <w:t>Art.1</w:t>
      </w:r>
      <w:r>
        <w:rPr>
          <w:rFonts w:ascii="Bookman Old Style" w:hAnsi="Bookman Old Style"/>
          <w:sz w:val="20"/>
          <w:szCs w:val="20"/>
        </w:rPr>
        <w:t xml:space="preserve"> - Se aproba rectificare</w:t>
      </w:r>
      <w:r w:rsidR="004B0953">
        <w:rPr>
          <w:rFonts w:ascii="Bookman Old Style" w:hAnsi="Bookman Old Style"/>
          <w:sz w:val="20"/>
          <w:szCs w:val="20"/>
        </w:rPr>
        <w:t>a bugetului comunei pe anul 202</w:t>
      </w:r>
      <w:r w:rsidR="00B82558">
        <w:rPr>
          <w:rFonts w:ascii="Bookman Old Style" w:hAnsi="Bookman Old Style"/>
          <w:sz w:val="20"/>
          <w:szCs w:val="20"/>
        </w:rPr>
        <w:t>5</w:t>
      </w:r>
      <w:r>
        <w:rPr>
          <w:rFonts w:ascii="Bookman Old Style" w:hAnsi="Bookman Old Style"/>
          <w:sz w:val="20"/>
          <w:szCs w:val="20"/>
        </w:rPr>
        <w:t>,atat la partea de venituri cat si la partea de cheltuieli,dupa cum urmeaza:</w:t>
      </w:r>
      <w:r>
        <w:rPr>
          <w:rFonts w:ascii="Bookman Old Style" w:hAnsi="Bookman Old Style"/>
          <w:sz w:val="20"/>
          <w:szCs w:val="20"/>
        </w:rPr>
        <w:tab/>
      </w:r>
      <w:r>
        <w:rPr>
          <w:rFonts w:ascii="Bookman Old Style" w:hAnsi="Bookman Old Style"/>
          <w:sz w:val="20"/>
          <w:szCs w:val="20"/>
        </w:rPr>
        <w:tab/>
      </w:r>
    </w:p>
    <w:p w14:paraId="3ECB6EC6" w14:textId="77777777" w:rsidR="00052070" w:rsidRDefault="00052070" w:rsidP="00052070">
      <w:pPr>
        <w:pStyle w:val="Standard"/>
        <w:rPr>
          <w:rFonts w:ascii="Bookman Old Style" w:hAnsi="Bookman Old Style"/>
          <w:sz w:val="20"/>
          <w:szCs w:val="20"/>
        </w:rPr>
      </w:pPr>
    </w:p>
    <w:p w14:paraId="67602752" w14:textId="40A2BA6D" w:rsidR="00052070" w:rsidRDefault="00052070" w:rsidP="00052070">
      <w:pPr>
        <w:pStyle w:val="Standard"/>
        <w:rPr>
          <w:rFonts w:ascii="Bookman Old Style" w:hAnsi="Bookman Old Style"/>
          <w:sz w:val="20"/>
          <w:szCs w:val="20"/>
        </w:rPr>
      </w:pPr>
      <w:r>
        <w:rPr>
          <w:rFonts w:ascii="Bookman Old Style" w:hAnsi="Bookman Old Style"/>
          <w:sz w:val="20"/>
          <w:szCs w:val="20"/>
        </w:rPr>
        <w:t xml:space="preserve">                              RECTIFICARE BUGET </w:t>
      </w:r>
      <w:r w:rsidR="00160F97">
        <w:rPr>
          <w:rFonts w:ascii="Bookman Old Style" w:hAnsi="Bookman Old Style"/>
          <w:sz w:val="20"/>
          <w:szCs w:val="20"/>
        </w:rPr>
        <w:t>NOIE</w:t>
      </w:r>
      <w:r w:rsidR="000B7E60">
        <w:rPr>
          <w:rFonts w:ascii="Bookman Old Style" w:hAnsi="Bookman Old Style"/>
          <w:sz w:val="20"/>
          <w:szCs w:val="20"/>
        </w:rPr>
        <w:t xml:space="preserve">MBRIE </w:t>
      </w:r>
      <w:r>
        <w:rPr>
          <w:rFonts w:ascii="Bookman Old Style" w:hAnsi="Bookman Old Style"/>
          <w:sz w:val="20"/>
          <w:szCs w:val="20"/>
        </w:rPr>
        <w:t>2025</w:t>
      </w:r>
    </w:p>
    <w:tbl>
      <w:tblPr>
        <w:tblW w:w="6926" w:type="dxa"/>
        <w:tblInd w:w="-108" w:type="dxa"/>
        <w:tblLayout w:type="fixed"/>
        <w:tblCellMar>
          <w:left w:w="10" w:type="dxa"/>
          <w:right w:w="10" w:type="dxa"/>
        </w:tblCellMar>
        <w:tblLook w:val="0000" w:firstRow="0" w:lastRow="0" w:firstColumn="0" w:lastColumn="0" w:noHBand="0" w:noVBand="0"/>
      </w:tblPr>
      <w:tblGrid>
        <w:gridCol w:w="2220"/>
        <w:gridCol w:w="1635"/>
        <w:gridCol w:w="1425"/>
        <w:gridCol w:w="1646"/>
      </w:tblGrid>
      <w:tr w:rsidR="003008F1" w:rsidRPr="00916EFA" w14:paraId="05565A6C" w14:textId="77777777" w:rsidTr="00A22E39">
        <w:tblPrEx>
          <w:tblCellMar>
            <w:top w:w="0" w:type="dxa"/>
            <w:bottom w:w="0" w:type="dxa"/>
          </w:tblCellMar>
        </w:tblPrEx>
        <w:trPr>
          <w:trHeight w:val="458"/>
        </w:trPr>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D484080"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VENITURI</w:t>
            </w:r>
          </w:p>
        </w:tc>
        <w:tc>
          <w:tcPr>
            <w:tcW w:w="16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DF5813"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BUGET INITIAL</w:t>
            </w:r>
          </w:p>
        </w:tc>
        <w:tc>
          <w:tcPr>
            <w:tcW w:w="142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E42A832"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INFLUENTA</w:t>
            </w:r>
          </w:p>
          <w:p w14:paraId="4E3B5118"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TRIM IV</w:t>
            </w:r>
          </w:p>
        </w:tc>
        <w:tc>
          <w:tcPr>
            <w:tcW w:w="164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4A2D1C5"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BUGET FINAL</w:t>
            </w:r>
          </w:p>
        </w:tc>
      </w:tr>
      <w:tr w:rsidR="003008F1" w:rsidRPr="00916EFA" w14:paraId="67BFF0CA" w14:textId="77777777" w:rsidTr="00A22E39">
        <w:tblPrEx>
          <w:tblCellMar>
            <w:top w:w="0" w:type="dxa"/>
            <w:bottom w:w="0" w:type="dxa"/>
          </w:tblCellMar>
        </w:tblPrEx>
        <w:trPr>
          <w:trHeight w:val="368"/>
        </w:trPr>
        <w:tc>
          <w:tcPr>
            <w:tcW w:w="2220" w:type="dxa"/>
            <w:tcBorders>
              <w:left w:val="single" w:sz="4" w:space="0" w:color="00000A"/>
              <w:bottom w:val="single" w:sz="4" w:space="0" w:color="00000A"/>
              <w:right w:val="single" w:sz="4" w:space="0" w:color="00000A"/>
            </w:tcBorders>
            <w:tcMar>
              <w:top w:w="0" w:type="dxa"/>
              <w:left w:w="108" w:type="dxa"/>
              <w:bottom w:w="0" w:type="dxa"/>
              <w:right w:w="108" w:type="dxa"/>
            </w:tcMar>
          </w:tcPr>
          <w:p w14:paraId="5CD78B45"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Venituri proprii</w:t>
            </w:r>
          </w:p>
        </w:tc>
        <w:tc>
          <w:tcPr>
            <w:tcW w:w="1635" w:type="dxa"/>
            <w:tcBorders>
              <w:left w:val="single" w:sz="4" w:space="0" w:color="00000A"/>
              <w:bottom w:val="single" w:sz="4" w:space="0" w:color="00000A"/>
              <w:right w:val="single" w:sz="4" w:space="0" w:color="00000A"/>
            </w:tcBorders>
            <w:tcMar>
              <w:top w:w="0" w:type="dxa"/>
              <w:left w:w="108" w:type="dxa"/>
              <w:bottom w:w="0" w:type="dxa"/>
              <w:right w:w="108" w:type="dxa"/>
            </w:tcMar>
          </w:tcPr>
          <w:p w14:paraId="5406AC15"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3.146.600</w:t>
            </w:r>
          </w:p>
        </w:tc>
        <w:tc>
          <w:tcPr>
            <w:tcW w:w="1425" w:type="dxa"/>
            <w:tcBorders>
              <w:left w:val="single" w:sz="4" w:space="0" w:color="00000A"/>
              <w:bottom w:val="single" w:sz="4" w:space="0" w:color="00000A"/>
              <w:right w:val="single" w:sz="4" w:space="0" w:color="00000A"/>
            </w:tcBorders>
            <w:tcMar>
              <w:top w:w="0" w:type="dxa"/>
              <w:left w:w="108" w:type="dxa"/>
              <w:bottom w:w="0" w:type="dxa"/>
              <w:right w:w="108" w:type="dxa"/>
            </w:tcMar>
          </w:tcPr>
          <w:p w14:paraId="1F048F8D"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+110.000</w:t>
            </w:r>
          </w:p>
        </w:tc>
        <w:tc>
          <w:tcPr>
            <w:tcW w:w="1646" w:type="dxa"/>
            <w:tcBorders>
              <w:left w:val="single" w:sz="4" w:space="0" w:color="00000A"/>
              <w:bottom w:val="single" w:sz="4" w:space="0" w:color="00000A"/>
              <w:right w:val="single" w:sz="4" w:space="0" w:color="00000A"/>
            </w:tcBorders>
            <w:tcMar>
              <w:top w:w="0" w:type="dxa"/>
              <w:left w:w="108" w:type="dxa"/>
              <w:bottom w:w="0" w:type="dxa"/>
              <w:right w:w="108" w:type="dxa"/>
            </w:tcMar>
          </w:tcPr>
          <w:p w14:paraId="0D03D99C"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3.256.600</w:t>
            </w:r>
          </w:p>
        </w:tc>
      </w:tr>
      <w:tr w:rsidR="003008F1" w:rsidRPr="00916EFA" w14:paraId="4FD15DA4" w14:textId="77777777" w:rsidTr="00A22E39">
        <w:tblPrEx>
          <w:tblCellMar>
            <w:top w:w="0" w:type="dxa"/>
            <w:bottom w:w="0" w:type="dxa"/>
          </w:tblCellMar>
        </w:tblPrEx>
        <w:trPr>
          <w:trHeight w:val="368"/>
        </w:trPr>
        <w:tc>
          <w:tcPr>
            <w:tcW w:w="2220" w:type="dxa"/>
            <w:tcBorders>
              <w:left w:val="single" w:sz="4" w:space="0" w:color="00000A"/>
              <w:bottom w:val="single" w:sz="4" w:space="0" w:color="00000A"/>
              <w:right w:val="single" w:sz="4" w:space="0" w:color="00000A"/>
            </w:tcBorders>
            <w:tcMar>
              <w:top w:w="0" w:type="dxa"/>
              <w:left w:w="108" w:type="dxa"/>
              <w:bottom w:w="0" w:type="dxa"/>
              <w:right w:w="108" w:type="dxa"/>
            </w:tcMar>
          </w:tcPr>
          <w:p w14:paraId="49855B49"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42.02.34</w:t>
            </w:r>
          </w:p>
        </w:tc>
        <w:tc>
          <w:tcPr>
            <w:tcW w:w="1635" w:type="dxa"/>
            <w:tcBorders>
              <w:left w:val="single" w:sz="4" w:space="0" w:color="00000A"/>
              <w:bottom w:val="single" w:sz="4" w:space="0" w:color="00000A"/>
              <w:right w:val="single" w:sz="4" w:space="0" w:color="00000A"/>
            </w:tcBorders>
            <w:tcMar>
              <w:top w:w="0" w:type="dxa"/>
              <w:left w:w="108" w:type="dxa"/>
              <w:bottom w:w="0" w:type="dxa"/>
              <w:right w:w="108" w:type="dxa"/>
            </w:tcMar>
          </w:tcPr>
          <w:p w14:paraId="1C0BDA8F"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15.000</w:t>
            </w:r>
          </w:p>
        </w:tc>
        <w:tc>
          <w:tcPr>
            <w:tcW w:w="1425" w:type="dxa"/>
            <w:tcBorders>
              <w:left w:val="single" w:sz="4" w:space="0" w:color="00000A"/>
              <w:bottom w:val="single" w:sz="4" w:space="0" w:color="00000A"/>
              <w:right w:val="single" w:sz="4" w:space="0" w:color="00000A"/>
            </w:tcBorders>
            <w:tcMar>
              <w:top w:w="0" w:type="dxa"/>
              <w:left w:w="108" w:type="dxa"/>
              <w:bottom w:w="0" w:type="dxa"/>
              <w:right w:w="108" w:type="dxa"/>
            </w:tcMar>
          </w:tcPr>
          <w:p w14:paraId="0DCC6E07"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+122.400</w:t>
            </w:r>
          </w:p>
        </w:tc>
        <w:tc>
          <w:tcPr>
            <w:tcW w:w="1646" w:type="dxa"/>
            <w:tcBorders>
              <w:left w:val="single" w:sz="4" w:space="0" w:color="00000A"/>
              <w:bottom w:val="single" w:sz="4" w:space="0" w:color="00000A"/>
              <w:right w:val="single" w:sz="4" w:space="0" w:color="00000A"/>
            </w:tcBorders>
            <w:tcMar>
              <w:top w:w="0" w:type="dxa"/>
              <w:left w:w="108" w:type="dxa"/>
              <w:bottom w:w="0" w:type="dxa"/>
              <w:right w:w="108" w:type="dxa"/>
            </w:tcMar>
          </w:tcPr>
          <w:p w14:paraId="76A5C05B"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137.400</w:t>
            </w:r>
          </w:p>
        </w:tc>
      </w:tr>
      <w:tr w:rsidR="003008F1" w:rsidRPr="00916EFA" w14:paraId="21C0F0C0" w14:textId="77777777" w:rsidTr="00A22E39">
        <w:tblPrEx>
          <w:tblCellMar>
            <w:top w:w="0" w:type="dxa"/>
            <w:bottom w:w="0" w:type="dxa"/>
          </w:tblCellMar>
        </w:tblPrEx>
        <w:trPr>
          <w:trHeight w:val="368"/>
        </w:trPr>
        <w:tc>
          <w:tcPr>
            <w:tcW w:w="2220" w:type="dxa"/>
            <w:tcBorders>
              <w:left w:val="single" w:sz="4" w:space="0" w:color="00000A"/>
              <w:bottom w:val="single" w:sz="4" w:space="0" w:color="00000A"/>
              <w:right w:val="single" w:sz="4" w:space="0" w:color="00000A"/>
            </w:tcBorders>
            <w:tcMar>
              <w:top w:w="0" w:type="dxa"/>
              <w:left w:w="108" w:type="dxa"/>
              <w:bottom w:w="0" w:type="dxa"/>
              <w:right w:w="108" w:type="dxa"/>
            </w:tcMar>
          </w:tcPr>
          <w:p w14:paraId="7EA6DE33"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TOTAL</w:t>
            </w:r>
          </w:p>
        </w:tc>
        <w:tc>
          <w:tcPr>
            <w:tcW w:w="1635" w:type="dxa"/>
            <w:tcBorders>
              <w:left w:val="single" w:sz="4" w:space="0" w:color="00000A"/>
              <w:bottom w:val="single" w:sz="4" w:space="0" w:color="00000A"/>
              <w:right w:val="single" w:sz="4" w:space="0" w:color="00000A"/>
            </w:tcBorders>
            <w:tcMar>
              <w:top w:w="0" w:type="dxa"/>
              <w:left w:w="108" w:type="dxa"/>
              <w:bottom w:w="0" w:type="dxa"/>
              <w:right w:w="108" w:type="dxa"/>
            </w:tcMar>
          </w:tcPr>
          <w:p w14:paraId="62A755AB" w14:textId="77777777" w:rsidR="003008F1" w:rsidRPr="00916EFA" w:rsidRDefault="003008F1" w:rsidP="00A22E39">
            <w:pPr>
              <w:pStyle w:val="Standard"/>
              <w:rPr>
                <w:rFonts w:ascii="Bookman Old Style" w:hAnsi="Bookman Old Style"/>
                <w:sz w:val="20"/>
                <w:szCs w:val="20"/>
              </w:rPr>
            </w:pPr>
          </w:p>
        </w:tc>
        <w:tc>
          <w:tcPr>
            <w:tcW w:w="1425" w:type="dxa"/>
            <w:tcBorders>
              <w:left w:val="single" w:sz="4" w:space="0" w:color="00000A"/>
              <w:bottom w:val="single" w:sz="4" w:space="0" w:color="00000A"/>
              <w:right w:val="single" w:sz="4" w:space="0" w:color="00000A"/>
            </w:tcBorders>
            <w:tcMar>
              <w:top w:w="0" w:type="dxa"/>
              <w:left w:w="108" w:type="dxa"/>
              <w:bottom w:w="0" w:type="dxa"/>
              <w:right w:w="108" w:type="dxa"/>
            </w:tcMar>
          </w:tcPr>
          <w:p w14:paraId="488E66CC" w14:textId="77777777" w:rsidR="003008F1" w:rsidRPr="00916EFA" w:rsidRDefault="003008F1" w:rsidP="00A22E39">
            <w:pPr>
              <w:pStyle w:val="Standard"/>
              <w:rPr>
                <w:rFonts w:ascii="Bookman Old Style" w:hAnsi="Bookman Old Style"/>
                <w:sz w:val="20"/>
                <w:szCs w:val="20"/>
              </w:rPr>
            </w:pPr>
          </w:p>
        </w:tc>
        <w:tc>
          <w:tcPr>
            <w:tcW w:w="1646" w:type="dxa"/>
            <w:tcBorders>
              <w:left w:val="single" w:sz="4" w:space="0" w:color="00000A"/>
              <w:bottom w:val="single" w:sz="4" w:space="0" w:color="00000A"/>
              <w:right w:val="single" w:sz="4" w:space="0" w:color="00000A"/>
            </w:tcBorders>
            <w:tcMar>
              <w:top w:w="0" w:type="dxa"/>
              <w:left w:w="108" w:type="dxa"/>
              <w:bottom w:w="0" w:type="dxa"/>
              <w:right w:w="108" w:type="dxa"/>
            </w:tcMar>
          </w:tcPr>
          <w:p w14:paraId="1A0A8C9C" w14:textId="77777777" w:rsidR="003008F1" w:rsidRPr="00916EFA" w:rsidRDefault="003008F1" w:rsidP="00A22E39">
            <w:pPr>
              <w:pStyle w:val="Standard"/>
              <w:rPr>
                <w:rFonts w:ascii="Bookman Old Style" w:hAnsi="Bookman Old Style"/>
                <w:sz w:val="20"/>
                <w:szCs w:val="20"/>
              </w:rPr>
            </w:pPr>
          </w:p>
        </w:tc>
      </w:tr>
      <w:tr w:rsidR="003008F1" w:rsidRPr="00916EFA" w14:paraId="73CEBFBB" w14:textId="77777777" w:rsidTr="00A22E39">
        <w:tblPrEx>
          <w:tblCellMar>
            <w:top w:w="0" w:type="dxa"/>
            <w:bottom w:w="0" w:type="dxa"/>
          </w:tblCellMar>
        </w:tblPrEx>
        <w:trPr>
          <w:trHeight w:val="368"/>
        </w:trPr>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1E0B272"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TOTAL VENITURI</w:t>
            </w:r>
          </w:p>
        </w:tc>
        <w:tc>
          <w:tcPr>
            <w:tcW w:w="16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2A77D6"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12.672.850</w:t>
            </w:r>
          </w:p>
        </w:tc>
        <w:tc>
          <w:tcPr>
            <w:tcW w:w="142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C441DF8"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+232.400</w:t>
            </w:r>
          </w:p>
        </w:tc>
        <w:tc>
          <w:tcPr>
            <w:tcW w:w="164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C3E79AE"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12.905.250</w:t>
            </w:r>
          </w:p>
        </w:tc>
      </w:tr>
    </w:tbl>
    <w:p w14:paraId="5D9E59A0" w14:textId="77777777" w:rsidR="003008F1" w:rsidRPr="00916EFA" w:rsidRDefault="003008F1" w:rsidP="003008F1">
      <w:pPr>
        <w:pStyle w:val="Standard"/>
        <w:rPr>
          <w:rFonts w:ascii="Bookman Old Style" w:hAnsi="Bookman Old Style"/>
          <w:sz w:val="20"/>
          <w:szCs w:val="20"/>
        </w:rPr>
      </w:pPr>
    </w:p>
    <w:tbl>
      <w:tblPr>
        <w:tblW w:w="8502" w:type="dxa"/>
        <w:tblInd w:w="-108" w:type="dxa"/>
        <w:tblLayout w:type="fixed"/>
        <w:tblCellMar>
          <w:left w:w="10" w:type="dxa"/>
          <w:right w:w="10" w:type="dxa"/>
        </w:tblCellMar>
        <w:tblLook w:val="0000" w:firstRow="0" w:lastRow="0" w:firstColumn="0" w:lastColumn="0" w:noHBand="0" w:noVBand="0"/>
      </w:tblPr>
      <w:tblGrid>
        <w:gridCol w:w="2220"/>
        <w:gridCol w:w="1620"/>
        <w:gridCol w:w="1440"/>
        <w:gridCol w:w="1440"/>
        <w:gridCol w:w="1782"/>
      </w:tblGrid>
      <w:tr w:rsidR="003008F1" w:rsidRPr="00916EFA" w14:paraId="031F5CC5" w14:textId="77777777" w:rsidTr="00A22E39">
        <w:tblPrEx>
          <w:tblCellMar>
            <w:top w:w="0" w:type="dxa"/>
            <w:bottom w:w="0" w:type="dxa"/>
          </w:tblCellMar>
        </w:tblPrEx>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EE13029"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CHELTUIELI</w:t>
            </w:r>
          </w:p>
        </w:tc>
        <w:tc>
          <w:tcPr>
            <w:tcW w:w="1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00150FD"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BUGET INITIAL</w:t>
            </w:r>
          </w:p>
        </w:tc>
        <w:tc>
          <w:tcPr>
            <w:tcW w:w="1440"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14:paraId="0D8CC751"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INFLUIENTA TRIM I</w:t>
            </w:r>
          </w:p>
        </w:tc>
        <w:tc>
          <w:tcPr>
            <w:tcW w:w="14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CC713E3"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INFLUENTA TRIM IV</w:t>
            </w:r>
          </w:p>
        </w:tc>
        <w:tc>
          <w:tcPr>
            <w:tcW w:w="178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C52E4C6"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BUGET FINAL</w:t>
            </w:r>
          </w:p>
        </w:tc>
      </w:tr>
      <w:tr w:rsidR="003008F1" w:rsidRPr="00916EFA" w14:paraId="30347ACE" w14:textId="77777777" w:rsidTr="00A22E39">
        <w:tblPrEx>
          <w:tblCellMar>
            <w:top w:w="0" w:type="dxa"/>
            <w:bottom w:w="0" w:type="dxa"/>
          </w:tblCellMar>
        </w:tblPrEx>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536A710"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51.02.71</w:t>
            </w:r>
          </w:p>
        </w:tc>
        <w:tc>
          <w:tcPr>
            <w:tcW w:w="1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CB4052D"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2.119.000</w:t>
            </w:r>
          </w:p>
        </w:tc>
        <w:tc>
          <w:tcPr>
            <w:tcW w:w="1440"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14:paraId="21378390"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-2.000</w:t>
            </w:r>
          </w:p>
        </w:tc>
        <w:tc>
          <w:tcPr>
            <w:tcW w:w="14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9BEFAA9" w14:textId="77777777" w:rsidR="003008F1" w:rsidRPr="00916EFA" w:rsidRDefault="003008F1" w:rsidP="00A22E39">
            <w:pPr>
              <w:pStyle w:val="Standard"/>
              <w:rPr>
                <w:rFonts w:ascii="Bookman Old Style" w:hAnsi="Bookman Old Style"/>
                <w:sz w:val="20"/>
                <w:szCs w:val="20"/>
              </w:rPr>
            </w:pPr>
          </w:p>
        </w:tc>
        <w:tc>
          <w:tcPr>
            <w:tcW w:w="178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EA30CF2"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2.117.000</w:t>
            </w:r>
          </w:p>
        </w:tc>
      </w:tr>
      <w:tr w:rsidR="003008F1" w:rsidRPr="00916EFA" w14:paraId="4C473E41" w14:textId="77777777" w:rsidTr="00A22E39">
        <w:tblPrEx>
          <w:tblCellMar>
            <w:top w:w="0" w:type="dxa"/>
            <w:bottom w:w="0" w:type="dxa"/>
          </w:tblCellMar>
        </w:tblPrEx>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857F0F9"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65.02.20</w:t>
            </w:r>
          </w:p>
        </w:tc>
        <w:tc>
          <w:tcPr>
            <w:tcW w:w="1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0C46CE2"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249.000</w:t>
            </w:r>
          </w:p>
        </w:tc>
        <w:tc>
          <w:tcPr>
            <w:tcW w:w="1440"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14:paraId="5A91C735" w14:textId="77777777" w:rsidR="003008F1" w:rsidRPr="00916EFA" w:rsidRDefault="003008F1" w:rsidP="00A22E39">
            <w:pPr>
              <w:pStyle w:val="Standard"/>
              <w:rPr>
                <w:rFonts w:ascii="Bookman Old Style" w:hAnsi="Bookman Old Style"/>
                <w:sz w:val="20"/>
                <w:szCs w:val="20"/>
              </w:rPr>
            </w:pPr>
          </w:p>
        </w:tc>
        <w:tc>
          <w:tcPr>
            <w:tcW w:w="14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94236F"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+10.000</w:t>
            </w:r>
          </w:p>
        </w:tc>
        <w:tc>
          <w:tcPr>
            <w:tcW w:w="178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F20115F"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259.000</w:t>
            </w:r>
          </w:p>
        </w:tc>
      </w:tr>
      <w:tr w:rsidR="003008F1" w:rsidRPr="00916EFA" w14:paraId="09C0B189" w14:textId="77777777" w:rsidTr="00A22E39">
        <w:tblPrEx>
          <w:tblCellMar>
            <w:top w:w="0" w:type="dxa"/>
            <w:bottom w:w="0" w:type="dxa"/>
          </w:tblCellMar>
        </w:tblPrEx>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42C2E29"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67.02.71</w:t>
            </w:r>
          </w:p>
        </w:tc>
        <w:tc>
          <w:tcPr>
            <w:tcW w:w="1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DF3BFFA"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60.000</w:t>
            </w:r>
          </w:p>
        </w:tc>
        <w:tc>
          <w:tcPr>
            <w:tcW w:w="1440"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14:paraId="5B188E92"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+2.000</w:t>
            </w:r>
          </w:p>
        </w:tc>
        <w:tc>
          <w:tcPr>
            <w:tcW w:w="14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8224C15" w14:textId="77777777" w:rsidR="003008F1" w:rsidRPr="00916EFA" w:rsidRDefault="003008F1" w:rsidP="00A22E39">
            <w:pPr>
              <w:pStyle w:val="Standard"/>
              <w:rPr>
                <w:rFonts w:ascii="Bookman Old Style" w:hAnsi="Bookman Old Style"/>
                <w:sz w:val="20"/>
                <w:szCs w:val="20"/>
              </w:rPr>
            </w:pPr>
          </w:p>
        </w:tc>
        <w:tc>
          <w:tcPr>
            <w:tcW w:w="178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6CDA1B0"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62.000</w:t>
            </w:r>
          </w:p>
        </w:tc>
      </w:tr>
      <w:tr w:rsidR="003008F1" w:rsidRPr="00916EFA" w14:paraId="15DD06DF" w14:textId="77777777" w:rsidTr="00A22E39">
        <w:tblPrEx>
          <w:tblCellMar>
            <w:top w:w="0" w:type="dxa"/>
            <w:bottom w:w="0" w:type="dxa"/>
          </w:tblCellMar>
        </w:tblPrEx>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0678B05"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68.02.10</w:t>
            </w:r>
          </w:p>
        </w:tc>
        <w:tc>
          <w:tcPr>
            <w:tcW w:w="1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F4D05C6"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1.441.000</w:t>
            </w:r>
          </w:p>
        </w:tc>
        <w:tc>
          <w:tcPr>
            <w:tcW w:w="1440"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14:paraId="28E3574C" w14:textId="77777777" w:rsidR="003008F1" w:rsidRPr="00916EFA" w:rsidRDefault="003008F1" w:rsidP="00A22E39">
            <w:pPr>
              <w:pStyle w:val="Standard"/>
              <w:rPr>
                <w:rFonts w:ascii="Bookman Old Style" w:hAnsi="Bookman Old Style"/>
                <w:sz w:val="20"/>
                <w:szCs w:val="20"/>
              </w:rPr>
            </w:pPr>
          </w:p>
        </w:tc>
        <w:tc>
          <w:tcPr>
            <w:tcW w:w="14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498B456"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-13.000</w:t>
            </w:r>
          </w:p>
        </w:tc>
        <w:tc>
          <w:tcPr>
            <w:tcW w:w="178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14B03C8"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1.428.000</w:t>
            </w:r>
          </w:p>
        </w:tc>
      </w:tr>
      <w:tr w:rsidR="003008F1" w:rsidRPr="00916EFA" w14:paraId="46DE4232" w14:textId="77777777" w:rsidTr="00A22E39">
        <w:tblPrEx>
          <w:tblCellMar>
            <w:top w:w="0" w:type="dxa"/>
            <w:bottom w:w="0" w:type="dxa"/>
          </w:tblCellMar>
        </w:tblPrEx>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B5D4C1D"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68.02.57</w:t>
            </w:r>
          </w:p>
        </w:tc>
        <w:tc>
          <w:tcPr>
            <w:tcW w:w="1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3DC9BB"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793.000</w:t>
            </w:r>
          </w:p>
        </w:tc>
        <w:tc>
          <w:tcPr>
            <w:tcW w:w="1440"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14:paraId="4E70D291" w14:textId="77777777" w:rsidR="003008F1" w:rsidRPr="00916EFA" w:rsidRDefault="003008F1" w:rsidP="00A22E39">
            <w:pPr>
              <w:pStyle w:val="Standard"/>
              <w:rPr>
                <w:rFonts w:ascii="Bookman Old Style" w:hAnsi="Bookman Old Style"/>
                <w:sz w:val="20"/>
                <w:szCs w:val="20"/>
              </w:rPr>
            </w:pPr>
          </w:p>
        </w:tc>
        <w:tc>
          <w:tcPr>
            <w:tcW w:w="14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94AD107"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+195.400</w:t>
            </w:r>
          </w:p>
        </w:tc>
        <w:tc>
          <w:tcPr>
            <w:tcW w:w="178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641D6E8"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988.400</w:t>
            </w:r>
          </w:p>
        </w:tc>
      </w:tr>
      <w:tr w:rsidR="003008F1" w:rsidRPr="00916EFA" w14:paraId="54FF55C3" w14:textId="77777777" w:rsidTr="00A22E39">
        <w:tblPrEx>
          <w:tblCellMar>
            <w:top w:w="0" w:type="dxa"/>
            <w:bottom w:w="0" w:type="dxa"/>
          </w:tblCellMar>
        </w:tblPrEx>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9E4FAE"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83.02.20</w:t>
            </w:r>
          </w:p>
        </w:tc>
        <w:tc>
          <w:tcPr>
            <w:tcW w:w="1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F63A60B"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210.000</w:t>
            </w:r>
          </w:p>
        </w:tc>
        <w:tc>
          <w:tcPr>
            <w:tcW w:w="1440"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14:paraId="5CE5DA0C" w14:textId="77777777" w:rsidR="003008F1" w:rsidRPr="00916EFA" w:rsidRDefault="003008F1" w:rsidP="00A22E39">
            <w:pPr>
              <w:pStyle w:val="Standard"/>
              <w:rPr>
                <w:rFonts w:ascii="Bookman Old Style" w:hAnsi="Bookman Old Style"/>
                <w:sz w:val="20"/>
                <w:szCs w:val="20"/>
              </w:rPr>
            </w:pPr>
          </w:p>
        </w:tc>
        <w:tc>
          <w:tcPr>
            <w:tcW w:w="14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8EAE77B"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+40.000</w:t>
            </w:r>
          </w:p>
        </w:tc>
        <w:tc>
          <w:tcPr>
            <w:tcW w:w="178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6BF53D1"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250.000</w:t>
            </w:r>
          </w:p>
        </w:tc>
      </w:tr>
      <w:tr w:rsidR="003008F1" w:rsidRPr="00916EFA" w14:paraId="57136390" w14:textId="77777777" w:rsidTr="00A22E39">
        <w:tblPrEx>
          <w:tblCellMar>
            <w:top w:w="0" w:type="dxa"/>
            <w:bottom w:w="0" w:type="dxa"/>
          </w:tblCellMar>
        </w:tblPrEx>
        <w:tc>
          <w:tcPr>
            <w:tcW w:w="2220" w:type="dxa"/>
            <w:tcBorders>
              <w:left w:val="single" w:sz="4" w:space="0" w:color="00000A"/>
              <w:bottom w:val="single" w:sz="4" w:space="0" w:color="00000A"/>
              <w:right w:val="single" w:sz="4" w:space="0" w:color="00000A"/>
            </w:tcBorders>
            <w:tcMar>
              <w:top w:w="0" w:type="dxa"/>
              <w:left w:w="108" w:type="dxa"/>
              <w:bottom w:w="0" w:type="dxa"/>
              <w:right w:w="108" w:type="dxa"/>
            </w:tcMar>
          </w:tcPr>
          <w:p w14:paraId="6289F5B3"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TOTAL</w:t>
            </w:r>
          </w:p>
        </w:tc>
        <w:tc>
          <w:tcPr>
            <w:tcW w:w="1620" w:type="dxa"/>
            <w:tcBorders>
              <w:left w:val="single" w:sz="4" w:space="0" w:color="00000A"/>
              <w:bottom w:val="single" w:sz="4" w:space="0" w:color="00000A"/>
              <w:right w:val="single" w:sz="4" w:space="0" w:color="00000A"/>
            </w:tcBorders>
            <w:tcMar>
              <w:top w:w="0" w:type="dxa"/>
              <w:left w:w="108" w:type="dxa"/>
              <w:bottom w:w="0" w:type="dxa"/>
              <w:right w:w="108" w:type="dxa"/>
            </w:tcMar>
          </w:tcPr>
          <w:p w14:paraId="61A3C864" w14:textId="77777777" w:rsidR="003008F1" w:rsidRPr="00916EFA" w:rsidRDefault="003008F1" w:rsidP="00A22E39">
            <w:pPr>
              <w:pStyle w:val="Standard"/>
              <w:rPr>
                <w:rFonts w:ascii="Bookman Old Style" w:hAnsi="Bookman Old Style"/>
                <w:sz w:val="20"/>
                <w:szCs w:val="20"/>
              </w:rPr>
            </w:pPr>
          </w:p>
        </w:tc>
        <w:tc>
          <w:tcPr>
            <w:tcW w:w="1440" w:type="dxa"/>
            <w:tcBorders>
              <w:left w:val="single" w:sz="4" w:space="0" w:color="00000A"/>
              <w:bottom w:val="single" w:sz="4" w:space="0" w:color="00000A"/>
              <w:right w:val="single" w:sz="4" w:space="0" w:color="00000A"/>
            </w:tcBorders>
            <w:tcMar>
              <w:top w:w="0" w:type="dxa"/>
              <w:left w:w="10" w:type="dxa"/>
              <w:bottom w:w="0" w:type="dxa"/>
              <w:right w:w="10" w:type="dxa"/>
            </w:tcMar>
          </w:tcPr>
          <w:p w14:paraId="634B8189" w14:textId="77777777" w:rsidR="003008F1" w:rsidRPr="00916EFA" w:rsidRDefault="003008F1" w:rsidP="00A22E39">
            <w:pPr>
              <w:pStyle w:val="Standard"/>
              <w:rPr>
                <w:rFonts w:ascii="Bookman Old Style" w:hAnsi="Bookman Old Style"/>
                <w:sz w:val="20"/>
                <w:szCs w:val="20"/>
              </w:rPr>
            </w:pPr>
          </w:p>
        </w:tc>
        <w:tc>
          <w:tcPr>
            <w:tcW w:w="1440" w:type="dxa"/>
            <w:tcBorders>
              <w:left w:val="single" w:sz="4" w:space="0" w:color="00000A"/>
              <w:bottom w:val="single" w:sz="4" w:space="0" w:color="00000A"/>
              <w:right w:val="single" w:sz="4" w:space="0" w:color="00000A"/>
            </w:tcBorders>
            <w:tcMar>
              <w:top w:w="0" w:type="dxa"/>
              <w:left w:w="108" w:type="dxa"/>
              <w:bottom w:w="0" w:type="dxa"/>
              <w:right w:w="108" w:type="dxa"/>
            </w:tcMar>
          </w:tcPr>
          <w:p w14:paraId="62B56379" w14:textId="77777777" w:rsidR="003008F1" w:rsidRPr="00916EFA" w:rsidRDefault="003008F1" w:rsidP="00A22E39">
            <w:pPr>
              <w:pStyle w:val="Standard"/>
              <w:rPr>
                <w:rFonts w:ascii="Bookman Old Style" w:hAnsi="Bookman Old Style"/>
                <w:sz w:val="20"/>
                <w:szCs w:val="20"/>
              </w:rPr>
            </w:pPr>
          </w:p>
        </w:tc>
        <w:tc>
          <w:tcPr>
            <w:tcW w:w="1782" w:type="dxa"/>
            <w:tcBorders>
              <w:left w:val="single" w:sz="4" w:space="0" w:color="00000A"/>
              <w:bottom w:val="single" w:sz="4" w:space="0" w:color="00000A"/>
              <w:right w:val="single" w:sz="4" w:space="0" w:color="00000A"/>
            </w:tcBorders>
            <w:tcMar>
              <w:top w:w="0" w:type="dxa"/>
              <w:left w:w="108" w:type="dxa"/>
              <w:bottom w:w="0" w:type="dxa"/>
              <w:right w:w="108" w:type="dxa"/>
            </w:tcMar>
          </w:tcPr>
          <w:p w14:paraId="63B5F8B7" w14:textId="77777777" w:rsidR="003008F1" w:rsidRPr="00916EFA" w:rsidRDefault="003008F1" w:rsidP="00A22E39">
            <w:pPr>
              <w:pStyle w:val="Standard"/>
              <w:rPr>
                <w:rFonts w:ascii="Bookman Old Style" w:hAnsi="Bookman Old Style"/>
                <w:sz w:val="20"/>
                <w:szCs w:val="20"/>
              </w:rPr>
            </w:pPr>
          </w:p>
        </w:tc>
      </w:tr>
      <w:tr w:rsidR="003008F1" w:rsidRPr="00916EFA" w14:paraId="69A06910" w14:textId="77777777" w:rsidTr="00A22E39">
        <w:tblPrEx>
          <w:tblCellMar>
            <w:top w:w="0" w:type="dxa"/>
            <w:bottom w:w="0" w:type="dxa"/>
          </w:tblCellMar>
        </w:tblPrEx>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DDF7869"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TOTAL CHELTUIELI</w:t>
            </w:r>
          </w:p>
        </w:tc>
        <w:tc>
          <w:tcPr>
            <w:tcW w:w="1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11B199B"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12.672.850</w:t>
            </w:r>
          </w:p>
        </w:tc>
        <w:tc>
          <w:tcPr>
            <w:tcW w:w="1440"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14:paraId="27B21166" w14:textId="77777777" w:rsidR="003008F1" w:rsidRPr="00916EFA" w:rsidRDefault="003008F1" w:rsidP="00A22E39">
            <w:pPr>
              <w:pStyle w:val="Standard"/>
              <w:rPr>
                <w:rFonts w:ascii="Bookman Old Style" w:hAnsi="Bookman Old Style"/>
                <w:sz w:val="20"/>
                <w:szCs w:val="20"/>
              </w:rPr>
            </w:pPr>
          </w:p>
        </w:tc>
        <w:tc>
          <w:tcPr>
            <w:tcW w:w="14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5523178"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+232.400</w:t>
            </w:r>
          </w:p>
        </w:tc>
        <w:tc>
          <w:tcPr>
            <w:tcW w:w="178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D40CA5E" w14:textId="77777777" w:rsidR="003008F1" w:rsidRPr="00916EFA" w:rsidRDefault="003008F1" w:rsidP="00A22E39">
            <w:pPr>
              <w:pStyle w:val="Standard"/>
              <w:rPr>
                <w:rFonts w:ascii="Bookman Old Style" w:hAnsi="Bookman Old Style"/>
                <w:sz w:val="20"/>
                <w:szCs w:val="20"/>
              </w:rPr>
            </w:pPr>
            <w:r w:rsidRPr="00916EFA">
              <w:rPr>
                <w:rFonts w:ascii="Bookman Old Style" w:hAnsi="Bookman Old Style"/>
                <w:sz w:val="20"/>
                <w:szCs w:val="20"/>
              </w:rPr>
              <w:t>12.905.250</w:t>
            </w:r>
          </w:p>
        </w:tc>
      </w:tr>
    </w:tbl>
    <w:p w14:paraId="4DCA2EDA" w14:textId="77777777" w:rsidR="000B7E60" w:rsidRDefault="000B7E60" w:rsidP="000B7E60">
      <w:pPr>
        <w:pStyle w:val="Standard"/>
        <w:rPr>
          <w:rFonts w:ascii="Bookman Old Style" w:hAnsi="Bookman Old Style"/>
          <w:sz w:val="20"/>
          <w:szCs w:val="20"/>
        </w:rPr>
      </w:pPr>
    </w:p>
    <w:p w14:paraId="1475191C" w14:textId="1F789DC0" w:rsidR="00E47FC9" w:rsidRDefault="00E47FC9" w:rsidP="00E47FC9">
      <w:pPr>
        <w:pStyle w:val="Frspaiere"/>
        <w:jc w:val="both"/>
        <w:rPr>
          <w:rFonts w:ascii="Bookman Old Style" w:hAnsi="Bookman Old Style"/>
          <w:sz w:val="20"/>
          <w:szCs w:val="20"/>
        </w:rPr>
      </w:pPr>
      <w:r>
        <w:rPr>
          <w:rFonts w:ascii="Bookman Old Style" w:hAnsi="Bookman Old Style"/>
          <w:b/>
          <w:sz w:val="20"/>
          <w:szCs w:val="20"/>
        </w:rPr>
        <w:t>Art.2</w:t>
      </w:r>
      <w:r>
        <w:rPr>
          <w:rFonts w:ascii="Bookman Old Style" w:hAnsi="Bookman Old Style"/>
          <w:sz w:val="20"/>
          <w:szCs w:val="20"/>
        </w:rPr>
        <w:t xml:space="preserve"> - Cu ducere la indeplinire a prezentei hotarari se incredinteaza ordonatorul principal de credite - primarul comunei si compartimentul contabilitate din cadrul Primariei Valea Vinului.</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 xml:space="preserve">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 xml:space="preserve">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p>
    <w:p w14:paraId="6B511253" w14:textId="77777777" w:rsidR="00E47FC9" w:rsidRDefault="00E47FC9" w:rsidP="00E47FC9">
      <w:pPr>
        <w:pStyle w:val="Frspaiere"/>
        <w:jc w:val="both"/>
        <w:rPr>
          <w:rFonts w:ascii="Bookman Old Style" w:hAnsi="Bookman Old Style"/>
          <w:sz w:val="20"/>
          <w:szCs w:val="20"/>
        </w:rPr>
      </w:pP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p>
    <w:p w14:paraId="2038DB1D" w14:textId="400430B5" w:rsidR="00E47FC9" w:rsidRDefault="00570692" w:rsidP="00E47FC9">
      <w:pPr>
        <w:pStyle w:val="Frspaiere"/>
        <w:jc w:val="both"/>
        <w:rPr>
          <w:rFonts w:ascii="Bookman Old Style" w:hAnsi="Bookman Old Style"/>
          <w:sz w:val="20"/>
          <w:szCs w:val="20"/>
        </w:rPr>
      </w:pPr>
      <w:r>
        <w:rPr>
          <w:rFonts w:ascii="Bookman Old Style" w:hAnsi="Bookman Old Style"/>
          <w:sz w:val="20"/>
          <w:szCs w:val="20"/>
        </w:rPr>
        <w:t xml:space="preserve">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VALEA VINULUI,</w:t>
      </w:r>
      <w:r w:rsidR="003008F1">
        <w:rPr>
          <w:rFonts w:ascii="Bookman Old Style" w:hAnsi="Bookman Old Style"/>
          <w:sz w:val="20"/>
          <w:szCs w:val="20"/>
        </w:rPr>
        <w:t>28</w:t>
      </w:r>
      <w:r w:rsidR="00052070">
        <w:rPr>
          <w:rFonts w:ascii="Bookman Old Style" w:hAnsi="Bookman Old Style"/>
          <w:sz w:val="20"/>
          <w:szCs w:val="20"/>
        </w:rPr>
        <w:t>.</w:t>
      </w:r>
      <w:r w:rsidR="000B7E60">
        <w:rPr>
          <w:rFonts w:ascii="Bookman Old Style" w:hAnsi="Bookman Old Style"/>
          <w:sz w:val="20"/>
          <w:szCs w:val="20"/>
        </w:rPr>
        <w:t>1</w:t>
      </w:r>
      <w:r w:rsidR="003008F1">
        <w:rPr>
          <w:rFonts w:ascii="Bookman Old Style" w:hAnsi="Bookman Old Style"/>
          <w:sz w:val="20"/>
          <w:szCs w:val="20"/>
        </w:rPr>
        <w:t>1</w:t>
      </w:r>
      <w:r w:rsidR="002B0F85">
        <w:rPr>
          <w:rFonts w:ascii="Bookman Old Style" w:hAnsi="Bookman Old Style"/>
          <w:sz w:val="20"/>
          <w:szCs w:val="20"/>
        </w:rPr>
        <w:t>.2025</w:t>
      </w:r>
      <w:r w:rsidR="00E47FC9">
        <w:rPr>
          <w:rFonts w:ascii="Bookman Old Style" w:hAnsi="Bookman Old Style"/>
          <w:sz w:val="20"/>
          <w:szCs w:val="20"/>
        </w:rPr>
        <w:tab/>
      </w:r>
    </w:p>
    <w:p w14:paraId="403A9CCF" w14:textId="77777777" w:rsidR="00E47FC9" w:rsidRDefault="00E47FC9" w:rsidP="00E47FC9">
      <w:pPr>
        <w:pStyle w:val="Frspaiere"/>
        <w:jc w:val="both"/>
        <w:rPr>
          <w:rFonts w:ascii="Bookman Old Style" w:hAnsi="Bookman Old Style"/>
          <w:sz w:val="20"/>
          <w:szCs w:val="20"/>
        </w:rPr>
      </w:pPr>
    </w:p>
    <w:p w14:paraId="170D1F87" w14:textId="290F372E" w:rsidR="00E47FC9" w:rsidRDefault="00E47FC9" w:rsidP="00E47FC9">
      <w:pPr>
        <w:pStyle w:val="Frspaiere"/>
        <w:jc w:val="both"/>
        <w:rPr>
          <w:rFonts w:ascii="Bookman Old Style" w:hAnsi="Bookman Old Style"/>
          <w:sz w:val="20"/>
          <w:szCs w:val="20"/>
        </w:rPr>
      </w:pPr>
      <w:r>
        <w:rPr>
          <w:rFonts w:ascii="Bookman Old Style" w:hAnsi="Bookman Old Style"/>
          <w:sz w:val="20"/>
          <w:szCs w:val="20"/>
        </w:rPr>
        <w:lastRenderedPageBreak/>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 xml:space="preserve">PRESEDINTE DE SEDINTA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CONTRASEMNEAZA</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sidR="000B7E60">
        <w:rPr>
          <w:rFonts w:ascii="Bookman Old Style" w:hAnsi="Bookman Old Style"/>
          <w:sz w:val="20"/>
          <w:szCs w:val="20"/>
        </w:rPr>
        <w:t>NEGREA GAVRIL-STELIAN</w:t>
      </w:r>
      <w:r>
        <w:rPr>
          <w:rFonts w:ascii="Bookman Old Style" w:hAnsi="Bookman Old Style"/>
          <w:sz w:val="20"/>
          <w:szCs w:val="20"/>
        </w:rPr>
        <w:tab/>
        <w:t xml:space="preserve">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SECRETAR GENERAL</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 xml:space="preserve">OROS  Alexandru </w:t>
      </w:r>
    </w:p>
    <w:p w14:paraId="6D7F4200" w14:textId="77777777" w:rsidR="00E47FC9" w:rsidRDefault="00E47FC9" w:rsidP="00E47FC9">
      <w:pPr>
        <w:pStyle w:val="Frspaiere"/>
        <w:jc w:val="both"/>
        <w:rPr>
          <w:rFonts w:ascii="Bookman Old Style" w:hAnsi="Bookman Old Style"/>
          <w:sz w:val="20"/>
          <w:szCs w:val="20"/>
        </w:rPr>
      </w:pPr>
    </w:p>
    <w:p w14:paraId="4613F089" w14:textId="77777777" w:rsidR="00E47FC9" w:rsidRDefault="00E47FC9" w:rsidP="00E47FC9">
      <w:pPr>
        <w:pStyle w:val="Frspaiere"/>
        <w:jc w:val="both"/>
        <w:rPr>
          <w:rFonts w:ascii="Bookman Old Style" w:hAnsi="Bookman Old Style"/>
          <w:sz w:val="20"/>
          <w:szCs w:val="20"/>
        </w:rPr>
      </w:pPr>
    </w:p>
    <w:p w14:paraId="05FF9F66" w14:textId="77777777" w:rsidR="00E47FC9" w:rsidRDefault="00E47FC9" w:rsidP="00E47FC9">
      <w:pPr>
        <w:pStyle w:val="Frspaiere"/>
        <w:jc w:val="both"/>
        <w:rPr>
          <w:rFonts w:ascii="Bookman Old Style" w:hAnsi="Bookman Old Style"/>
          <w:sz w:val="20"/>
          <w:szCs w:val="20"/>
        </w:rPr>
      </w:pPr>
    </w:p>
    <w:p w14:paraId="3A92C78C" w14:textId="77777777" w:rsidR="00E47FC9" w:rsidRDefault="00E47FC9" w:rsidP="00E47FC9">
      <w:pPr>
        <w:pStyle w:val="Frspaiere"/>
        <w:jc w:val="both"/>
        <w:rPr>
          <w:rFonts w:ascii="Bookman Old Style" w:hAnsi="Bookman Old Style"/>
          <w:sz w:val="20"/>
          <w:szCs w:val="20"/>
        </w:rPr>
      </w:pPr>
      <w:r>
        <w:rPr>
          <w:rFonts w:ascii="Bookman Old Style" w:hAnsi="Bookman Old Style"/>
          <w:sz w:val="20"/>
          <w:szCs w:val="20"/>
        </w:rPr>
        <w:t xml:space="preserve">Prezenta hotarare a fost adoptata cu respectarea prevederilor art.139,alin(1),(3) </w:t>
      </w:r>
      <w:r>
        <w:rPr>
          <w:rFonts w:ascii="Bookman Old Style" w:hAnsi="Bookman Old Style"/>
          <w:color w:val="000000"/>
          <w:sz w:val="20"/>
          <w:szCs w:val="20"/>
        </w:rPr>
        <w:t>din OUG nr.57/2019,privind Codul administrativ,</w:t>
      </w:r>
    </w:p>
    <w:p w14:paraId="2BFE283E" w14:textId="77777777" w:rsidR="00E47FC9" w:rsidRDefault="00E47FC9" w:rsidP="00E47FC9">
      <w:pPr>
        <w:spacing w:after="0" w:line="240" w:lineRule="auto"/>
        <w:ind w:right="6"/>
        <w:jc w:val="both"/>
        <w:rPr>
          <w:rFonts w:ascii="Bookman Old Style" w:hAnsi="Bookman Old Style"/>
          <w:iCs/>
          <w:sz w:val="20"/>
          <w:szCs w:val="20"/>
        </w:rPr>
      </w:pPr>
      <w:r>
        <w:rPr>
          <w:rFonts w:ascii="Bookman Old Style" w:hAnsi="Bookman Old Style"/>
          <w:iCs/>
          <w:sz w:val="20"/>
          <w:szCs w:val="20"/>
        </w:rPr>
        <w:t xml:space="preserve">Nr. consilieri în funcţie: 11, </w:t>
      </w:r>
    </w:p>
    <w:p w14:paraId="505A98F5" w14:textId="0839BFE8" w:rsidR="00E47FC9" w:rsidRDefault="00E47FC9" w:rsidP="00E47FC9">
      <w:pPr>
        <w:spacing w:after="0" w:line="240" w:lineRule="auto"/>
        <w:ind w:right="6"/>
        <w:jc w:val="both"/>
        <w:rPr>
          <w:rFonts w:ascii="Bookman Old Style" w:hAnsi="Bookman Old Style"/>
          <w:iCs/>
          <w:sz w:val="20"/>
          <w:szCs w:val="20"/>
        </w:rPr>
      </w:pPr>
      <w:r>
        <w:rPr>
          <w:rFonts w:ascii="Bookman Old Style" w:hAnsi="Bookman Old Style"/>
          <w:iCs/>
          <w:sz w:val="20"/>
          <w:szCs w:val="20"/>
        </w:rPr>
        <w:t>Nr. consilieri prezenţi: __ 1</w:t>
      </w:r>
      <w:r w:rsidR="00052070">
        <w:rPr>
          <w:rFonts w:ascii="Bookman Old Style" w:hAnsi="Bookman Old Style"/>
          <w:iCs/>
          <w:sz w:val="20"/>
          <w:szCs w:val="20"/>
        </w:rPr>
        <w:t>1</w:t>
      </w:r>
      <w:r>
        <w:rPr>
          <w:rFonts w:ascii="Bookman Old Style" w:hAnsi="Bookman Old Style"/>
          <w:iCs/>
          <w:sz w:val="20"/>
          <w:szCs w:val="20"/>
        </w:rPr>
        <w:t>;</w:t>
      </w:r>
    </w:p>
    <w:p w14:paraId="3EAABEF4" w14:textId="3EAB05DF" w:rsidR="00E47FC9" w:rsidRDefault="00E47FC9" w:rsidP="00E47FC9">
      <w:pPr>
        <w:spacing w:after="0" w:line="240" w:lineRule="auto"/>
        <w:ind w:right="6"/>
        <w:jc w:val="both"/>
        <w:rPr>
          <w:rFonts w:ascii="Bookman Old Style" w:hAnsi="Bookman Old Style"/>
          <w:iCs/>
          <w:sz w:val="20"/>
          <w:szCs w:val="20"/>
        </w:rPr>
      </w:pPr>
      <w:r>
        <w:rPr>
          <w:rFonts w:ascii="Bookman Old Style" w:hAnsi="Bookman Old Style"/>
          <w:iCs/>
          <w:sz w:val="20"/>
          <w:szCs w:val="20"/>
        </w:rPr>
        <w:t>Nr.consilieri absenţi: ___</w:t>
      </w:r>
      <w:r w:rsidR="00052070">
        <w:rPr>
          <w:rFonts w:ascii="Bookman Old Style" w:hAnsi="Bookman Old Style"/>
          <w:iCs/>
          <w:sz w:val="20"/>
          <w:szCs w:val="20"/>
        </w:rPr>
        <w:t>0</w:t>
      </w:r>
      <w:r>
        <w:rPr>
          <w:rFonts w:ascii="Bookman Old Style" w:hAnsi="Bookman Old Style"/>
          <w:iCs/>
          <w:sz w:val="20"/>
          <w:szCs w:val="20"/>
        </w:rPr>
        <w:t>;</w:t>
      </w:r>
    </w:p>
    <w:p w14:paraId="376C6936" w14:textId="0A68453E" w:rsidR="00E47FC9" w:rsidRDefault="00570692" w:rsidP="00E47FC9">
      <w:pPr>
        <w:spacing w:after="0" w:line="240" w:lineRule="auto"/>
        <w:ind w:right="6"/>
        <w:jc w:val="both"/>
        <w:rPr>
          <w:rFonts w:ascii="Bookman Old Style" w:hAnsi="Bookman Old Style"/>
          <w:iCs/>
          <w:sz w:val="20"/>
          <w:szCs w:val="20"/>
        </w:rPr>
      </w:pPr>
      <w:r>
        <w:rPr>
          <w:rFonts w:ascii="Bookman Old Style" w:hAnsi="Bookman Old Style"/>
          <w:iCs/>
          <w:sz w:val="20"/>
          <w:szCs w:val="20"/>
        </w:rPr>
        <w:t>Voturi pentru: ___</w:t>
      </w:r>
      <w:r w:rsidR="002B0F85">
        <w:rPr>
          <w:rFonts w:ascii="Bookman Old Style" w:hAnsi="Bookman Old Style"/>
          <w:iCs/>
          <w:sz w:val="20"/>
          <w:szCs w:val="20"/>
        </w:rPr>
        <w:t>1</w:t>
      </w:r>
      <w:r w:rsidR="00052070">
        <w:rPr>
          <w:rFonts w:ascii="Bookman Old Style" w:hAnsi="Bookman Old Style"/>
          <w:iCs/>
          <w:sz w:val="20"/>
          <w:szCs w:val="20"/>
        </w:rPr>
        <w:t>1</w:t>
      </w:r>
      <w:r w:rsidR="00E47FC9">
        <w:rPr>
          <w:rFonts w:ascii="Bookman Old Style" w:hAnsi="Bookman Old Style"/>
          <w:iCs/>
          <w:sz w:val="20"/>
          <w:szCs w:val="20"/>
        </w:rPr>
        <w:t>;</w:t>
      </w:r>
    </w:p>
    <w:p w14:paraId="550D1CE6" w14:textId="77777777" w:rsidR="00E47FC9" w:rsidRDefault="00E47FC9" w:rsidP="00E47FC9">
      <w:pPr>
        <w:spacing w:after="0" w:line="240" w:lineRule="auto"/>
        <w:ind w:right="6"/>
        <w:jc w:val="both"/>
        <w:rPr>
          <w:rFonts w:ascii="Bookman Old Style" w:hAnsi="Bookman Old Style"/>
          <w:iCs/>
          <w:sz w:val="20"/>
          <w:szCs w:val="20"/>
        </w:rPr>
      </w:pPr>
      <w:r>
        <w:rPr>
          <w:rFonts w:ascii="Bookman Old Style" w:hAnsi="Bookman Old Style"/>
          <w:iCs/>
          <w:sz w:val="20"/>
          <w:szCs w:val="20"/>
        </w:rPr>
        <w:t>Voturi împotrivă:___0;</w:t>
      </w:r>
    </w:p>
    <w:p w14:paraId="731A8D0D" w14:textId="77777777" w:rsidR="00E47FC9" w:rsidRDefault="00E47FC9" w:rsidP="00E47FC9">
      <w:pPr>
        <w:spacing w:after="0" w:line="240" w:lineRule="auto"/>
        <w:ind w:right="6"/>
        <w:jc w:val="both"/>
        <w:rPr>
          <w:rFonts w:ascii="Bookman Old Style" w:hAnsi="Bookman Old Style"/>
          <w:iCs/>
          <w:sz w:val="20"/>
          <w:szCs w:val="20"/>
        </w:rPr>
      </w:pPr>
      <w:r>
        <w:rPr>
          <w:rFonts w:ascii="Bookman Old Style" w:hAnsi="Bookman Old Style"/>
          <w:iCs/>
          <w:sz w:val="20"/>
          <w:szCs w:val="20"/>
        </w:rPr>
        <w:t>Abţineri:___</w:t>
      </w:r>
      <w:r w:rsidR="002B0F85">
        <w:rPr>
          <w:rFonts w:ascii="Bookman Old Style" w:hAnsi="Bookman Old Style"/>
          <w:iCs/>
          <w:sz w:val="20"/>
          <w:szCs w:val="20"/>
        </w:rPr>
        <w:t>0</w:t>
      </w:r>
      <w:r w:rsidR="00570692">
        <w:rPr>
          <w:rFonts w:ascii="Bookman Old Style" w:hAnsi="Bookman Old Style"/>
          <w:iCs/>
          <w:sz w:val="20"/>
          <w:szCs w:val="20"/>
        </w:rPr>
        <w:t>;</w:t>
      </w:r>
      <w:r>
        <w:rPr>
          <w:rFonts w:ascii="Bookman Old Style" w:hAnsi="Bookman Old Style"/>
          <w:iCs/>
          <w:sz w:val="20"/>
          <w:szCs w:val="20"/>
        </w:rPr>
        <w:t xml:space="preserve"> </w:t>
      </w:r>
    </w:p>
    <w:p w14:paraId="5CA22255" w14:textId="77777777" w:rsidR="00E47FC9" w:rsidRDefault="00E47FC9" w:rsidP="00E47FC9">
      <w:pPr>
        <w:pStyle w:val="Frspaiere"/>
        <w:jc w:val="both"/>
        <w:rPr>
          <w:rFonts w:ascii="Bookman Old Style" w:hAnsi="Bookman Old Style"/>
          <w:sz w:val="20"/>
          <w:szCs w:val="20"/>
        </w:rPr>
      </w:pPr>
    </w:p>
    <w:p w14:paraId="530C0566" w14:textId="77777777" w:rsidR="00E47FC9" w:rsidRDefault="00E47FC9" w:rsidP="00E47FC9">
      <w:pPr>
        <w:pStyle w:val="Frspaiere"/>
        <w:jc w:val="both"/>
        <w:rPr>
          <w:rFonts w:ascii="Bookman Old Style" w:hAnsi="Bookman Old Style"/>
          <w:sz w:val="20"/>
          <w:szCs w:val="20"/>
        </w:rPr>
      </w:pPr>
    </w:p>
    <w:p w14:paraId="0F37F0D3" w14:textId="77777777" w:rsidR="00E47FC9" w:rsidRDefault="00E47FC9" w:rsidP="00E47FC9">
      <w:pPr>
        <w:pStyle w:val="Frspaiere"/>
        <w:jc w:val="both"/>
        <w:rPr>
          <w:rFonts w:ascii="Bookman Old Style" w:hAnsi="Bookman Old Style"/>
          <w:sz w:val="20"/>
          <w:szCs w:val="20"/>
        </w:rPr>
      </w:pPr>
    </w:p>
    <w:p w14:paraId="701E8F2A" w14:textId="77777777" w:rsidR="00E47FC9" w:rsidRDefault="00E47FC9" w:rsidP="00E47FC9">
      <w:pPr>
        <w:pStyle w:val="Frspaiere"/>
        <w:jc w:val="both"/>
        <w:rPr>
          <w:rFonts w:ascii="Bookman Old Style" w:hAnsi="Bookman Old Style"/>
          <w:sz w:val="20"/>
          <w:szCs w:val="20"/>
        </w:rPr>
      </w:pPr>
    </w:p>
    <w:p w14:paraId="5F672728" w14:textId="77777777" w:rsidR="00E47FC9" w:rsidRDefault="00E47FC9" w:rsidP="00E47FC9">
      <w:pPr>
        <w:pStyle w:val="Frspaiere"/>
        <w:jc w:val="both"/>
        <w:rPr>
          <w:rFonts w:ascii="Bookman Old Style" w:hAnsi="Bookman Old Style"/>
          <w:sz w:val="20"/>
          <w:szCs w:val="20"/>
        </w:rPr>
      </w:pPr>
    </w:p>
    <w:p w14:paraId="13560EC3" w14:textId="77777777" w:rsidR="00E47FC9" w:rsidRDefault="00E47FC9" w:rsidP="00E47FC9">
      <w:pPr>
        <w:pStyle w:val="Frspaiere"/>
        <w:jc w:val="both"/>
        <w:rPr>
          <w:rFonts w:ascii="Bookman Old Style" w:hAnsi="Bookman Old Style"/>
          <w:sz w:val="20"/>
          <w:szCs w:val="20"/>
        </w:rPr>
      </w:pPr>
    </w:p>
    <w:p w14:paraId="67811186" w14:textId="77777777" w:rsidR="00E47FC9" w:rsidRDefault="00E47FC9" w:rsidP="00E47FC9">
      <w:pPr>
        <w:pStyle w:val="Frspaiere"/>
        <w:jc w:val="both"/>
        <w:rPr>
          <w:rFonts w:ascii="Bookman Old Style" w:hAnsi="Bookman Old Style"/>
          <w:sz w:val="20"/>
          <w:szCs w:val="20"/>
        </w:rPr>
      </w:pPr>
    </w:p>
    <w:p w14:paraId="5D8A34D8" w14:textId="77777777" w:rsidR="00E47FC9" w:rsidRDefault="00E47FC9" w:rsidP="00E47FC9">
      <w:pPr>
        <w:pStyle w:val="Frspaiere"/>
        <w:jc w:val="both"/>
        <w:rPr>
          <w:rFonts w:ascii="Bookman Old Style" w:hAnsi="Bookman Old Style"/>
          <w:sz w:val="20"/>
          <w:szCs w:val="20"/>
        </w:rPr>
      </w:pPr>
    </w:p>
    <w:p w14:paraId="1A1A2347" w14:textId="77777777" w:rsidR="00E47FC9" w:rsidRDefault="00E47FC9" w:rsidP="00E47FC9">
      <w:pPr>
        <w:pStyle w:val="Frspaiere"/>
        <w:jc w:val="both"/>
        <w:rPr>
          <w:rFonts w:ascii="Bookman Old Style" w:hAnsi="Bookman Old Style"/>
          <w:sz w:val="20"/>
          <w:szCs w:val="20"/>
        </w:rPr>
      </w:pPr>
    </w:p>
    <w:p w14:paraId="77C82857" w14:textId="77777777" w:rsidR="00E47FC9" w:rsidRDefault="00E47FC9" w:rsidP="00E47FC9">
      <w:pPr>
        <w:pStyle w:val="Frspaiere"/>
        <w:jc w:val="both"/>
        <w:rPr>
          <w:rFonts w:ascii="Bookman Old Style" w:hAnsi="Bookman Old Style"/>
          <w:sz w:val="20"/>
          <w:szCs w:val="20"/>
        </w:rPr>
      </w:pPr>
    </w:p>
    <w:p w14:paraId="54C091BB" w14:textId="77777777" w:rsidR="00E47FC9" w:rsidRDefault="00E47FC9" w:rsidP="00E47FC9">
      <w:pPr>
        <w:pStyle w:val="Frspaiere"/>
        <w:jc w:val="both"/>
        <w:rPr>
          <w:rFonts w:ascii="Bookman Old Style" w:hAnsi="Bookman Old Style"/>
          <w:sz w:val="20"/>
          <w:szCs w:val="20"/>
        </w:rPr>
      </w:pPr>
    </w:p>
    <w:p w14:paraId="7AA3A426" w14:textId="77777777" w:rsidR="00E47FC9" w:rsidRDefault="00E47FC9" w:rsidP="00E47FC9">
      <w:pPr>
        <w:pStyle w:val="Frspaiere"/>
        <w:jc w:val="both"/>
        <w:rPr>
          <w:rFonts w:ascii="Bookman Old Style" w:hAnsi="Bookman Old Style"/>
          <w:sz w:val="20"/>
          <w:szCs w:val="20"/>
        </w:rPr>
      </w:pPr>
    </w:p>
    <w:p w14:paraId="72DD3140" w14:textId="77777777" w:rsidR="00E47FC9" w:rsidRDefault="00E47FC9" w:rsidP="00E47FC9">
      <w:pPr>
        <w:pStyle w:val="Frspaiere"/>
        <w:jc w:val="both"/>
        <w:rPr>
          <w:rFonts w:ascii="Bookman Old Style" w:hAnsi="Bookman Old Style"/>
          <w:sz w:val="20"/>
          <w:szCs w:val="20"/>
        </w:rPr>
      </w:pPr>
    </w:p>
    <w:p w14:paraId="2AB75060" w14:textId="77777777" w:rsidR="00E47FC9" w:rsidRDefault="00E47FC9" w:rsidP="00E47FC9">
      <w:pPr>
        <w:pStyle w:val="Frspaiere"/>
        <w:jc w:val="both"/>
        <w:rPr>
          <w:rFonts w:ascii="Bookman Old Style" w:hAnsi="Bookman Old Style"/>
          <w:sz w:val="20"/>
          <w:szCs w:val="20"/>
        </w:rPr>
      </w:pPr>
    </w:p>
    <w:p w14:paraId="55932A8C" w14:textId="77777777" w:rsidR="00E47FC9" w:rsidRDefault="00E47FC9" w:rsidP="00E47FC9">
      <w:pPr>
        <w:pStyle w:val="Frspaiere"/>
        <w:jc w:val="both"/>
        <w:rPr>
          <w:rFonts w:ascii="Bookman Old Style" w:hAnsi="Bookman Old Style"/>
          <w:sz w:val="20"/>
          <w:szCs w:val="20"/>
        </w:rPr>
      </w:pPr>
    </w:p>
    <w:p w14:paraId="09D41521" w14:textId="77777777" w:rsidR="00E47FC9" w:rsidRDefault="00E47FC9" w:rsidP="00E47FC9">
      <w:pPr>
        <w:pStyle w:val="Frspaiere"/>
        <w:jc w:val="both"/>
        <w:rPr>
          <w:rFonts w:ascii="Bookman Old Style" w:hAnsi="Bookman Old Style"/>
          <w:sz w:val="20"/>
          <w:szCs w:val="20"/>
        </w:rPr>
      </w:pPr>
    </w:p>
    <w:p w14:paraId="283B456B" w14:textId="77777777" w:rsidR="00E47FC9" w:rsidRDefault="00E47FC9" w:rsidP="00E47FC9">
      <w:pPr>
        <w:pStyle w:val="Frspaiere"/>
        <w:jc w:val="both"/>
        <w:rPr>
          <w:rFonts w:ascii="Bookman Old Style" w:hAnsi="Bookman Old Style"/>
          <w:sz w:val="20"/>
          <w:szCs w:val="20"/>
        </w:rPr>
      </w:pPr>
    </w:p>
    <w:p w14:paraId="04E2D6B8" w14:textId="77777777" w:rsidR="00E47FC9" w:rsidRDefault="00E47FC9" w:rsidP="00E47FC9">
      <w:pPr>
        <w:pStyle w:val="Frspaiere"/>
        <w:jc w:val="both"/>
        <w:rPr>
          <w:rFonts w:ascii="Bookman Old Style" w:hAnsi="Bookman Old Style"/>
          <w:sz w:val="20"/>
          <w:szCs w:val="20"/>
        </w:rPr>
      </w:pPr>
    </w:p>
    <w:p w14:paraId="0D53F0D7" w14:textId="77777777" w:rsidR="00E47FC9" w:rsidRDefault="00E47FC9" w:rsidP="00E47FC9">
      <w:pPr>
        <w:pStyle w:val="Frspaiere"/>
        <w:jc w:val="both"/>
        <w:rPr>
          <w:rFonts w:ascii="Bookman Old Style" w:hAnsi="Bookman Old Style"/>
          <w:sz w:val="20"/>
          <w:szCs w:val="20"/>
        </w:rPr>
      </w:pPr>
    </w:p>
    <w:p w14:paraId="684B3115" w14:textId="77777777" w:rsidR="00E47FC9" w:rsidRDefault="00E47FC9" w:rsidP="00E47FC9">
      <w:pPr>
        <w:pStyle w:val="Frspaiere"/>
        <w:jc w:val="both"/>
        <w:rPr>
          <w:rFonts w:ascii="Bookman Old Style" w:hAnsi="Bookman Old Style"/>
          <w:sz w:val="20"/>
          <w:szCs w:val="20"/>
        </w:rPr>
      </w:pPr>
    </w:p>
    <w:p w14:paraId="27A6EFB0" w14:textId="77777777" w:rsidR="00E47FC9" w:rsidRDefault="00E47FC9" w:rsidP="00E47FC9">
      <w:pPr>
        <w:pStyle w:val="Frspaiere"/>
        <w:jc w:val="both"/>
        <w:rPr>
          <w:rFonts w:ascii="Bookman Old Style" w:hAnsi="Bookman Old Style"/>
          <w:sz w:val="20"/>
          <w:szCs w:val="20"/>
        </w:rPr>
      </w:pPr>
    </w:p>
    <w:p w14:paraId="4A45EC7B" w14:textId="77777777" w:rsidR="00E47FC9" w:rsidRDefault="00E47FC9" w:rsidP="00E47FC9">
      <w:pPr>
        <w:pStyle w:val="Frspaiere"/>
        <w:jc w:val="both"/>
        <w:rPr>
          <w:rFonts w:ascii="Bookman Old Style" w:hAnsi="Bookman Old Style"/>
          <w:sz w:val="20"/>
          <w:szCs w:val="20"/>
        </w:rPr>
      </w:pPr>
    </w:p>
    <w:p w14:paraId="778E17B4" w14:textId="77777777" w:rsidR="00E47FC9" w:rsidRDefault="00E47FC9" w:rsidP="00E47FC9">
      <w:pPr>
        <w:pStyle w:val="Frspaiere"/>
        <w:jc w:val="both"/>
        <w:rPr>
          <w:rFonts w:ascii="Bookman Old Style" w:hAnsi="Bookman Old Style"/>
          <w:sz w:val="20"/>
          <w:szCs w:val="20"/>
        </w:rPr>
      </w:pPr>
    </w:p>
    <w:p w14:paraId="2130393F" w14:textId="77777777" w:rsidR="00E47FC9" w:rsidRDefault="00E47FC9" w:rsidP="00E47FC9">
      <w:pPr>
        <w:pStyle w:val="Frspaiere"/>
        <w:jc w:val="both"/>
        <w:rPr>
          <w:rFonts w:ascii="Bookman Old Style" w:hAnsi="Bookman Old Style"/>
          <w:sz w:val="20"/>
          <w:szCs w:val="20"/>
        </w:rPr>
      </w:pPr>
    </w:p>
    <w:p w14:paraId="5210EC3E" w14:textId="77777777" w:rsidR="00E47FC9" w:rsidRDefault="00E47FC9" w:rsidP="00E47FC9">
      <w:pPr>
        <w:pStyle w:val="Frspaiere"/>
        <w:jc w:val="both"/>
        <w:rPr>
          <w:rFonts w:ascii="Bookman Old Style" w:hAnsi="Bookman Old Style"/>
          <w:sz w:val="20"/>
          <w:szCs w:val="20"/>
        </w:rPr>
      </w:pPr>
    </w:p>
    <w:p w14:paraId="6E43F5DD" w14:textId="77777777" w:rsidR="00E47FC9" w:rsidRDefault="00E47FC9" w:rsidP="00E47FC9">
      <w:pPr>
        <w:pStyle w:val="Frspaiere"/>
        <w:jc w:val="both"/>
        <w:rPr>
          <w:rFonts w:ascii="Bookman Old Style" w:hAnsi="Bookman Old Style"/>
          <w:sz w:val="20"/>
          <w:szCs w:val="20"/>
        </w:rPr>
      </w:pPr>
    </w:p>
    <w:p w14:paraId="403C1C57" w14:textId="77777777" w:rsidR="00E47FC9" w:rsidRDefault="00E47FC9" w:rsidP="00E47FC9">
      <w:pPr>
        <w:pStyle w:val="Frspaiere"/>
        <w:jc w:val="both"/>
        <w:rPr>
          <w:rFonts w:ascii="Bookman Old Style" w:hAnsi="Bookman Old Style"/>
          <w:sz w:val="20"/>
          <w:szCs w:val="20"/>
        </w:rPr>
      </w:pPr>
    </w:p>
    <w:p w14:paraId="51D8F8F7" w14:textId="77777777" w:rsidR="003902A5" w:rsidRDefault="003902A5" w:rsidP="00E47FC9">
      <w:pPr>
        <w:pStyle w:val="Frspaiere"/>
        <w:jc w:val="both"/>
        <w:rPr>
          <w:rFonts w:ascii="Bookman Old Style" w:hAnsi="Bookman Old Style"/>
          <w:sz w:val="20"/>
          <w:szCs w:val="20"/>
        </w:rPr>
      </w:pPr>
    </w:p>
    <w:p w14:paraId="0BD3E9CF" w14:textId="77777777" w:rsidR="003902A5" w:rsidRDefault="003902A5" w:rsidP="00E47FC9">
      <w:pPr>
        <w:pStyle w:val="Frspaiere"/>
        <w:jc w:val="both"/>
        <w:rPr>
          <w:rFonts w:ascii="Bookman Old Style" w:hAnsi="Bookman Old Style"/>
          <w:sz w:val="20"/>
          <w:szCs w:val="20"/>
        </w:rPr>
      </w:pPr>
    </w:p>
    <w:p w14:paraId="5BBD6804" w14:textId="77777777" w:rsidR="003902A5" w:rsidRDefault="003902A5" w:rsidP="00E47FC9">
      <w:pPr>
        <w:pStyle w:val="Frspaiere"/>
        <w:jc w:val="both"/>
        <w:rPr>
          <w:rFonts w:ascii="Bookman Old Style" w:hAnsi="Bookman Old Style"/>
          <w:sz w:val="20"/>
          <w:szCs w:val="20"/>
        </w:rPr>
      </w:pPr>
    </w:p>
    <w:p w14:paraId="0C4C35AD" w14:textId="77777777" w:rsidR="003902A5" w:rsidRDefault="003902A5" w:rsidP="00E47FC9">
      <w:pPr>
        <w:pStyle w:val="Frspaiere"/>
        <w:jc w:val="both"/>
        <w:rPr>
          <w:rFonts w:ascii="Bookman Old Style" w:hAnsi="Bookman Old Style"/>
          <w:sz w:val="20"/>
          <w:szCs w:val="20"/>
        </w:rPr>
      </w:pPr>
    </w:p>
    <w:p w14:paraId="752902CC" w14:textId="77777777" w:rsidR="00052070" w:rsidRDefault="00052070" w:rsidP="00E47FC9">
      <w:pPr>
        <w:pStyle w:val="Frspaiere"/>
        <w:jc w:val="both"/>
        <w:rPr>
          <w:rFonts w:ascii="Bookman Old Style" w:hAnsi="Bookman Old Style"/>
          <w:sz w:val="20"/>
          <w:szCs w:val="20"/>
        </w:rPr>
      </w:pPr>
    </w:p>
    <w:p w14:paraId="7C2CCB40" w14:textId="77777777" w:rsidR="006B6142" w:rsidRDefault="006B6142" w:rsidP="00E47FC9">
      <w:pPr>
        <w:spacing w:after="0" w:line="240" w:lineRule="auto"/>
        <w:jc w:val="both"/>
        <w:rPr>
          <w:rFonts w:ascii="Bookman Old Style" w:hAnsi="Bookman Old Style"/>
          <w:b/>
          <w:sz w:val="20"/>
          <w:szCs w:val="20"/>
        </w:rPr>
      </w:pPr>
    </w:p>
    <w:p w14:paraId="2AC392BE" w14:textId="77777777" w:rsidR="000B7E60" w:rsidRDefault="000B7E60" w:rsidP="00E47FC9">
      <w:pPr>
        <w:spacing w:after="0" w:line="240" w:lineRule="auto"/>
        <w:jc w:val="both"/>
        <w:rPr>
          <w:rFonts w:ascii="Bookman Old Style" w:hAnsi="Bookman Old Style"/>
          <w:b/>
          <w:sz w:val="20"/>
          <w:szCs w:val="20"/>
        </w:rPr>
      </w:pPr>
    </w:p>
    <w:p w14:paraId="5E20E9A6" w14:textId="77777777" w:rsidR="00D5248B" w:rsidRDefault="00D5248B" w:rsidP="00E47FC9">
      <w:pPr>
        <w:spacing w:after="0" w:line="240" w:lineRule="auto"/>
        <w:jc w:val="both"/>
        <w:rPr>
          <w:rFonts w:ascii="Bookman Old Style" w:hAnsi="Bookman Old Style"/>
          <w:b/>
          <w:sz w:val="20"/>
          <w:szCs w:val="20"/>
        </w:rPr>
      </w:pPr>
    </w:p>
    <w:p w14:paraId="1C643E6F" w14:textId="77777777" w:rsidR="00D5248B" w:rsidRDefault="00D5248B" w:rsidP="00E47FC9">
      <w:pPr>
        <w:spacing w:after="0" w:line="240" w:lineRule="auto"/>
        <w:jc w:val="both"/>
        <w:rPr>
          <w:rFonts w:ascii="Bookman Old Style" w:hAnsi="Bookman Old Style"/>
          <w:b/>
          <w:sz w:val="20"/>
          <w:szCs w:val="20"/>
        </w:rPr>
      </w:pPr>
    </w:p>
    <w:p w14:paraId="615311F5" w14:textId="77777777" w:rsidR="00D5248B" w:rsidRDefault="00D5248B" w:rsidP="00E47FC9">
      <w:pPr>
        <w:spacing w:after="0" w:line="240" w:lineRule="auto"/>
        <w:jc w:val="both"/>
        <w:rPr>
          <w:rFonts w:ascii="Bookman Old Style" w:hAnsi="Bookman Old Style"/>
          <w:b/>
          <w:sz w:val="20"/>
          <w:szCs w:val="20"/>
        </w:rPr>
      </w:pPr>
    </w:p>
    <w:p w14:paraId="46DA9C0B" w14:textId="77777777" w:rsidR="00D5248B" w:rsidRDefault="00D5248B" w:rsidP="00E47FC9">
      <w:pPr>
        <w:spacing w:after="0" w:line="240" w:lineRule="auto"/>
        <w:jc w:val="both"/>
        <w:rPr>
          <w:rFonts w:ascii="Bookman Old Style" w:hAnsi="Bookman Old Style"/>
          <w:b/>
          <w:sz w:val="20"/>
          <w:szCs w:val="20"/>
        </w:rPr>
      </w:pPr>
    </w:p>
    <w:p w14:paraId="00102E72" w14:textId="77777777" w:rsidR="00D5248B" w:rsidRDefault="00D5248B" w:rsidP="00E47FC9">
      <w:pPr>
        <w:spacing w:after="0" w:line="240" w:lineRule="auto"/>
        <w:jc w:val="both"/>
        <w:rPr>
          <w:rFonts w:ascii="Bookman Old Style" w:hAnsi="Bookman Old Style"/>
          <w:b/>
          <w:sz w:val="20"/>
          <w:szCs w:val="20"/>
        </w:rPr>
      </w:pPr>
    </w:p>
    <w:p w14:paraId="313B23ED" w14:textId="77777777" w:rsidR="00D5248B" w:rsidRDefault="00D5248B" w:rsidP="00E47FC9">
      <w:pPr>
        <w:spacing w:after="0" w:line="240" w:lineRule="auto"/>
        <w:jc w:val="both"/>
        <w:rPr>
          <w:rFonts w:ascii="Bookman Old Style" w:hAnsi="Bookman Old Style"/>
          <w:b/>
          <w:sz w:val="20"/>
          <w:szCs w:val="20"/>
        </w:rPr>
      </w:pPr>
    </w:p>
    <w:p w14:paraId="141C443D" w14:textId="77777777" w:rsidR="00D5248B" w:rsidRDefault="00D5248B" w:rsidP="00E47FC9">
      <w:pPr>
        <w:spacing w:after="0" w:line="240" w:lineRule="auto"/>
        <w:jc w:val="both"/>
        <w:rPr>
          <w:rFonts w:ascii="Bookman Old Style" w:hAnsi="Bookman Old Style"/>
          <w:b/>
          <w:sz w:val="20"/>
          <w:szCs w:val="20"/>
        </w:rPr>
      </w:pPr>
    </w:p>
    <w:p w14:paraId="14807C99" w14:textId="77777777" w:rsidR="00D5248B" w:rsidRDefault="00D5248B" w:rsidP="00E47FC9">
      <w:pPr>
        <w:spacing w:after="0" w:line="240" w:lineRule="auto"/>
        <w:jc w:val="both"/>
        <w:rPr>
          <w:rFonts w:ascii="Bookman Old Style" w:hAnsi="Bookman Old Style"/>
          <w:b/>
          <w:sz w:val="20"/>
          <w:szCs w:val="20"/>
        </w:rPr>
      </w:pPr>
    </w:p>
    <w:p w14:paraId="7CB1FE9D" w14:textId="77777777" w:rsidR="000B7E60" w:rsidRDefault="000B7E60" w:rsidP="00E47FC9">
      <w:pPr>
        <w:spacing w:after="0" w:line="240" w:lineRule="auto"/>
        <w:jc w:val="both"/>
        <w:rPr>
          <w:rFonts w:ascii="Bookman Old Style" w:hAnsi="Bookman Old Style"/>
          <w:b/>
          <w:sz w:val="20"/>
          <w:szCs w:val="20"/>
        </w:rPr>
      </w:pPr>
    </w:p>
    <w:p w14:paraId="5D7E5374" w14:textId="04503230" w:rsidR="00E47FC9" w:rsidRDefault="00E47FC9" w:rsidP="00E47FC9">
      <w:pPr>
        <w:spacing w:after="0" w:line="240" w:lineRule="auto"/>
        <w:jc w:val="both"/>
        <w:rPr>
          <w:rFonts w:ascii="Bookman Old Style" w:hAnsi="Bookman Old Style"/>
          <w:sz w:val="20"/>
          <w:szCs w:val="20"/>
        </w:rPr>
      </w:pPr>
      <w:r>
        <w:rPr>
          <w:rFonts w:ascii="Bookman Old Style" w:hAnsi="Bookman Old Style"/>
          <w:b/>
          <w:sz w:val="20"/>
          <w:szCs w:val="20"/>
        </w:rPr>
        <w:lastRenderedPageBreak/>
        <w:t xml:space="preserve">ROMANIA </w:t>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t xml:space="preserve">                                  JUDETUL SATU MARE</w:t>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t xml:space="preserve">                          CONSILIUL LOCAL AL COMUNEI VALEA VINULUI</w:t>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t xml:space="preserve"> </w:t>
      </w:r>
      <w:r>
        <w:rPr>
          <w:rFonts w:ascii="Bookman Old Style" w:hAnsi="Bookman Old Style"/>
          <w:b/>
          <w:sz w:val="20"/>
          <w:szCs w:val="20"/>
        </w:rPr>
        <w:t>= P R O I E C T =</w:t>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t xml:space="preserve">   H O T A R A R E A  NR.</w:t>
      </w:r>
      <w:r w:rsidR="000B7E60">
        <w:rPr>
          <w:rFonts w:ascii="Bookman Old Style" w:hAnsi="Bookman Old Style"/>
          <w:b/>
          <w:sz w:val="20"/>
          <w:szCs w:val="20"/>
        </w:rPr>
        <w:t>33</w:t>
      </w:r>
      <w:r>
        <w:rPr>
          <w:rFonts w:ascii="Bookman Old Style" w:hAnsi="Bookman Old Style"/>
          <w:b/>
          <w:sz w:val="20"/>
          <w:szCs w:val="20"/>
        </w:rPr>
        <w:t>//202</w:t>
      </w:r>
      <w:r w:rsidR="006B6142">
        <w:rPr>
          <w:rFonts w:ascii="Bookman Old Style" w:hAnsi="Bookman Old Style"/>
          <w:b/>
          <w:sz w:val="20"/>
          <w:szCs w:val="20"/>
        </w:rPr>
        <w:t>5</w:t>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t>=========================================</w:t>
      </w:r>
      <w:r>
        <w:rPr>
          <w:rFonts w:ascii="Bookman Old Style" w:hAnsi="Bookman Old Style"/>
          <w:sz w:val="20"/>
          <w:szCs w:val="20"/>
        </w:rPr>
        <w:t xml:space="preserve">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privind  rectificarea bugetului comunei Valea Vinului pe anul 202</w:t>
      </w:r>
      <w:r w:rsidR="006B6142">
        <w:rPr>
          <w:rFonts w:ascii="Bookman Old Style" w:hAnsi="Bookman Old Style"/>
          <w:sz w:val="20"/>
          <w:szCs w:val="20"/>
        </w:rPr>
        <w:t>5</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 xml:space="preserve">  Consiliul local al comunei Valea Vinului,judetul Satu Mare,</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p>
    <w:p w14:paraId="0A3CAB1E" w14:textId="77777777" w:rsidR="000B7E60" w:rsidRDefault="000B7E60" w:rsidP="000B7E60">
      <w:pPr>
        <w:spacing w:after="0" w:line="240" w:lineRule="auto"/>
        <w:jc w:val="both"/>
        <w:rPr>
          <w:rFonts w:ascii="Bookman Old Style" w:hAnsi="Bookman Old Style"/>
          <w:sz w:val="20"/>
          <w:szCs w:val="20"/>
        </w:rPr>
      </w:pPr>
      <w:r>
        <w:rPr>
          <w:rFonts w:ascii="Bookman Old Style" w:hAnsi="Bookman Old Style"/>
          <w:sz w:val="20"/>
          <w:szCs w:val="20"/>
        </w:rPr>
        <w:t>Avand in vedere:</w:t>
      </w:r>
    </w:p>
    <w:p w14:paraId="547D43A9" w14:textId="77777777" w:rsidR="000B7E60" w:rsidRDefault="000B7E60" w:rsidP="000B7E60">
      <w:pPr>
        <w:spacing w:after="0" w:line="240" w:lineRule="auto"/>
        <w:jc w:val="both"/>
        <w:rPr>
          <w:rFonts w:ascii="Bookman Old Style" w:hAnsi="Bookman Old Style"/>
          <w:color w:val="000000"/>
          <w:sz w:val="20"/>
          <w:szCs w:val="20"/>
        </w:rPr>
      </w:pPr>
      <w:r>
        <w:rPr>
          <w:rFonts w:ascii="Bookman Old Style" w:hAnsi="Bookman Old Style"/>
          <w:color w:val="000000"/>
          <w:sz w:val="20"/>
          <w:szCs w:val="20"/>
        </w:rPr>
        <w:t>-proiectul de hotarare privind rectificarea bugetului comunei Valea Vinului pe anul 2025;</w:t>
      </w:r>
    </w:p>
    <w:p w14:paraId="64999936" w14:textId="66E45458" w:rsidR="000B7E60" w:rsidRDefault="000B7E60" w:rsidP="000B7E60">
      <w:pPr>
        <w:spacing w:after="0" w:line="240" w:lineRule="auto"/>
        <w:jc w:val="both"/>
        <w:rPr>
          <w:rFonts w:ascii="Bookman Old Style" w:hAnsi="Bookman Old Style"/>
          <w:color w:val="000000"/>
          <w:sz w:val="20"/>
          <w:szCs w:val="20"/>
        </w:rPr>
      </w:pPr>
      <w:r>
        <w:rPr>
          <w:rFonts w:ascii="Bookman Old Style" w:hAnsi="Bookman Old Style"/>
          <w:color w:val="000000"/>
          <w:sz w:val="20"/>
          <w:szCs w:val="20"/>
        </w:rPr>
        <w:t>-referatul de aprobare la proiectul de hotarare al primarului comunei Valea Vinului nr.3</w:t>
      </w:r>
      <w:r w:rsidR="00D85F82">
        <w:rPr>
          <w:rFonts w:ascii="Bookman Old Style" w:hAnsi="Bookman Old Style"/>
          <w:color w:val="000000"/>
          <w:sz w:val="20"/>
          <w:szCs w:val="20"/>
        </w:rPr>
        <w:t>45</w:t>
      </w:r>
      <w:r>
        <w:rPr>
          <w:rFonts w:ascii="Bookman Old Style" w:hAnsi="Bookman Old Style"/>
          <w:color w:val="000000"/>
          <w:sz w:val="20"/>
          <w:szCs w:val="20"/>
        </w:rPr>
        <w:t>9/24.1</w:t>
      </w:r>
      <w:r w:rsidR="00D85F82">
        <w:rPr>
          <w:rFonts w:ascii="Bookman Old Style" w:hAnsi="Bookman Old Style"/>
          <w:color w:val="000000"/>
          <w:sz w:val="20"/>
          <w:szCs w:val="20"/>
        </w:rPr>
        <w:t>1</w:t>
      </w:r>
      <w:r>
        <w:rPr>
          <w:rFonts w:ascii="Bookman Old Style" w:hAnsi="Bookman Old Style"/>
          <w:color w:val="000000"/>
          <w:sz w:val="20"/>
          <w:szCs w:val="20"/>
        </w:rPr>
        <w:t>.2025;</w:t>
      </w:r>
    </w:p>
    <w:p w14:paraId="73979F41" w14:textId="5C04048C" w:rsidR="000B7E60" w:rsidRDefault="000B7E60" w:rsidP="000B7E60">
      <w:pPr>
        <w:spacing w:after="0" w:line="240" w:lineRule="auto"/>
        <w:jc w:val="both"/>
        <w:rPr>
          <w:rFonts w:ascii="Bookman Old Style" w:hAnsi="Bookman Old Style"/>
          <w:color w:val="000000"/>
          <w:sz w:val="20"/>
          <w:szCs w:val="20"/>
        </w:rPr>
      </w:pPr>
      <w:r>
        <w:rPr>
          <w:rFonts w:ascii="Bookman Old Style" w:hAnsi="Bookman Old Style"/>
          <w:color w:val="000000"/>
          <w:sz w:val="20"/>
          <w:szCs w:val="20"/>
        </w:rPr>
        <w:t>-avizul comisiei permanente de pe langa consiliul local Valea Vinului nr.3</w:t>
      </w:r>
      <w:r w:rsidR="00D85F82">
        <w:rPr>
          <w:rFonts w:ascii="Bookman Old Style" w:hAnsi="Bookman Old Style"/>
          <w:color w:val="000000"/>
          <w:sz w:val="20"/>
          <w:szCs w:val="20"/>
        </w:rPr>
        <w:t>46</w:t>
      </w:r>
      <w:r>
        <w:rPr>
          <w:rFonts w:ascii="Bookman Old Style" w:hAnsi="Bookman Old Style"/>
          <w:color w:val="000000"/>
          <w:sz w:val="20"/>
          <w:szCs w:val="20"/>
        </w:rPr>
        <w:t>0/24.1</w:t>
      </w:r>
      <w:r w:rsidR="00D85F82">
        <w:rPr>
          <w:rFonts w:ascii="Bookman Old Style" w:hAnsi="Bookman Old Style"/>
          <w:color w:val="000000"/>
          <w:sz w:val="20"/>
          <w:szCs w:val="20"/>
        </w:rPr>
        <w:t>1</w:t>
      </w:r>
      <w:r>
        <w:rPr>
          <w:rFonts w:ascii="Bookman Old Style" w:hAnsi="Bookman Old Style"/>
          <w:color w:val="000000"/>
          <w:sz w:val="20"/>
          <w:szCs w:val="20"/>
        </w:rPr>
        <w:t>.2025;</w:t>
      </w:r>
    </w:p>
    <w:p w14:paraId="1AC57D5F" w14:textId="5514AC07" w:rsidR="000B7E60" w:rsidRDefault="000B7E60" w:rsidP="000B7E60">
      <w:pPr>
        <w:autoSpaceDE w:val="0"/>
        <w:autoSpaceDN w:val="0"/>
        <w:adjustRightInd w:val="0"/>
        <w:spacing w:after="0" w:line="240" w:lineRule="auto"/>
        <w:jc w:val="both"/>
        <w:rPr>
          <w:rFonts w:ascii="Bookman Old Style" w:hAnsi="Bookman Old Style"/>
          <w:sz w:val="20"/>
          <w:szCs w:val="20"/>
        </w:rPr>
      </w:pPr>
      <w:r>
        <w:rPr>
          <w:rFonts w:ascii="Bookman Old Style" w:hAnsi="Bookman Old Style"/>
          <w:color w:val="000000"/>
          <w:sz w:val="20"/>
          <w:szCs w:val="20"/>
        </w:rPr>
        <w:t>-raportul compartimentului de resort din cadrul aparatului de specialitate al primarului nr.3</w:t>
      </w:r>
      <w:r w:rsidR="00D85F82">
        <w:rPr>
          <w:rFonts w:ascii="Bookman Old Style" w:hAnsi="Bookman Old Style"/>
          <w:color w:val="000000"/>
          <w:sz w:val="20"/>
          <w:szCs w:val="20"/>
        </w:rPr>
        <w:t>46</w:t>
      </w:r>
      <w:r>
        <w:rPr>
          <w:rFonts w:ascii="Bookman Old Style" w:hAnsi="Bookman Old Style"/>
          <w:color w:val="000000"/>
          <w:sz w:val="20"/>
          <w:szCs w:val="20"/>
        </w:rPr>
        <w:t>1/24.</w:t>
      </w:r>
      <w:r w:rsidR="00D85F82">
        <w:rPr>
          <w:rFonts w:ascii="Bookman Old Style" w:hAnsi="Bookman Old Style"/>
          <w:color w:val="000000"/>
          <w:sz w:val="20"/>
          <w:szCs w:val="20"/>
        </w:rPr>
        <w:t>11</w:t>
      </w:r>
      <w:r>
        <w:rPr>
          <w:rFonts w:ascii="Bookman Old Style" w:hAnsi="Bookman Old Style"/>
          <w:color w:val="000000"/>
          <w:sz w:val="20"/>
          <w:szCs w:val="20"/>
        </w:rPr>
        <w:t>.2025;</w:t>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t xml:space="preserve">Luand in considerare prevederile art.129,alin.(2),lit.b),alin.(4),lit.a) din OUG nr.57/2019 privind Codul administrativ, </w:t>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t>In temeiul prevederilor art.196,alin.(1),lit.a) din OUG nr.57/2019 privind Codul administrativ,</w:t>
      </w:r>
      <w:r>
        <w:rPr>
          <w:rFonts w:ascii="Bookman Old Style" w:hAnsi="Bookman Old Style"/>
          <w:color w:val="000000"/>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p>
    <w:p w14:paraId="0B4BD6E0" w14:textId="5D4A7771" w:rsidR="000B7E60" w:rsidRDefault="000B7E60" w:rsidP="000B7E60">
      <w:pPr>
        <w:autoSpaceDE w:val="0"/>
        <w:autoSpaceDN w:val="0"/>
        <w:adjustRightInd w:val="0"/>
        <w:spacing w:after="0" w:line="240" w:lineRule="auto"/>
        <w:jc w:val="both"/>
        <w:rPr>
          <w:rFonts w:ascii="Bookman Old Style" w:hAnsi="Bookman Old Style"/>
          <w:sz w:val="20"/>
          <w:szCs w:val="20"/>
        </w:rPr>
      </w:pPr>
      <w:r>
        <w:rPr>
          <w:rFonts w:ascii="Bookman Old Style" w:hAnsi="Bookman Old Style"/>
          <w:sz w:val="20"/>
          <w:szCs w:val="20"/>
        </w:rPr>
        <w:t xml:space="preserve">  </w:t>
      </w:r>
      <w:r>
        <w:rPr>
          <w:rFonts w:ascii="Bookman Old Style" w:hAnsi="Bookman Old Style"/>
          <w:sz w:val="20"/>
          <w:szCs w:val="20"/>
        </w:rPr>
        <w:tab/>
        <w:t xml:space="preserve">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b/>
          <w:sz w:val="20"/>
          <w:szCs w:val="20"/>
        </w:rPr>
        <w:t>H O T A R A S T E :</w:t>
      </w:r>
      <w:r>
        <w:rPr>
          <w:rFonts w:ascii="Bookman Old Style" w:hAnsi="Bookman Old Style"/>
          <w:sz w:val="20"/>
          <w:szCs w:val="20"/>
        </w:rPr>
        <w:tab/>
      </w:r>
    </w:p>
    <w:p w14:paraId="777F083E" w14:textId="77777777" w:rsidR="000B7E60" w:rsidRDefault="000B7E60" w:rsidP="000B7E60">
      <w:pPr>
        <w:autoSpaceDE w:val="0"/>
        <w:autoSpaceDN w:val="0"/>
        <w:adjustRightInd w:val="0"/>
        <w:spacing w:after="0" w:line="240" w:lineRule="auto"/>
        <w:jc w:val="both"/>
        <w:rPr>
          <w:rFonts w:ascii="Bookman Old Style" w:hAnsi="Bookman Old Style"/>
          <w:sz w:val="20"/>
          <w:szCs w:val="20"/>
        </w:rPr>
      </w:pP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b/>
          <w:sz w:val="20"/>
          <w:szCs w:val="20"/>
        </w:rPr>
        <w:t>Art.1</w:t>
      </w:r>
      <w:r>
        <w:rPr>
          <w:rFonts w:ascii="Bookman Old Style" w:hAnsi="Bookman Old Style"/>
          <w:sz w:val="20"/>
          <w:szCs w:val="20"/>
        </w:rPr>
        <w:t xml:space="preserve"> - Se aproba rectificarea bugetului comunei pe anul 2025,atat la partea de venituri cat si la partea de cheltuieli,dupa cum urmeaza:</w:t>
      </w:r>
      <w:r>
        <w:rPr>
          <w:rFonts w:ascii="Bookman Old Style" w:hAnsi="Bookman Old Style"/>
          <w:sz w:val="20"/>
          <w:szCs w:val="20"/>
        </w:rPr>
        <w:tab/>
      </w:r>
      <w:r>
        <w:rPr>
          <w:rFonts w:ascii="Bookman Old Style" w:hAnsi="Bookman Old Style"/>
          <w:sz w:val="20"/>
          <w:szCs w:val="20"/>
        </w:rPr>
        <w:tab/>
      </w:r>
    </w:p>
    <w:p w14:paraId="5F6C2D8E" w14:textId="77777777" w:rsidR="000B7E60" w:rsidRDefault="000B7E60" w:rsidP="000B7E60">
      <w:pPr>
        <w:pStyle w:val="Standard"/>
        <w:rPr>
          <w:rFonts w:ascii="Bookman Old Style" w:hAnsi="Bookman Old Style"/>
          <w:sz w:val="20"/>
          <w:szCs w:val="20"/>
        </w:rPr>
      </w:pPr>
    </w:p>
    <w:p w14:paraId="5DE87699" w14:textId="77777777" w:rsidR="00555060" w:rsidRDefault="000B7E60" w:rsidP="00555060">
      <w:pPr>
        <w:pStyle w:val="Standard"/>
        <w:rPr>
          <w:rFonts w:ascii="Bookman Old Style" w:hAnsi="Bookman Old Style"/>
          <w:sz w:val="20"/>
          <w:szCs w:val="20"/>
        </w:rPr>
      </w:pPr>
      <w:r>
        <w:rPr>
          <w:rFonts w:ascii="Bookman Old Style" w:hAnsi="Bookman Old Style"/>
          <w:sz w:val="20"/>
          <w:szCs w:val="20"/>
        </w:rPr>
        <w:t xml:space="preserve">        </w:t>
      </w:r>
      <w:r w:rsidR="00555060">
        <w:rPr>
          <w:rFonts w:ascii="Bookman Old Style" w:hAnsi="Bookman Old Style"/>
          <w:sz w:val="20"/>
          <w:szCs w:val="20"/>
        </w:rPr>
        <w:t xml:space="preserve">                              RECTIFICARE BUGET NOIEMBRIE 2025</w:t>
      </w:r>
    </w:p>
    <w:tbl>
      <w:tblPr>
        <w:tblW w:w="6926" w:type="dxa"/>
        <w:tblInd w:w="-108" w:type="dxa"/>
        <w:tblLayout w:type="fixed"/>
        <w:tblCellMar>
          <w:left w:w="10" w:type="dxa"/>
          <w:right w:w="10" w:type="dxa"/>
        </w:tblCellMar>
        <w:tblLook w:val="0000" w:firstRow="0" w:lastRow="0" w:firstColumn="0" w:lastColumn="0" w:noHBand="0" w:noVBand="0"/>
      </w:tblPr>
      <w:tblGrid>
        <w:gridCol w:w="2220"/>
        <w:gridCol w:w="1635"/>
        <w:gridCol w:w="1425"/>
        <w:gridCol w:w="1646"/>
      </w:tblGrid>
      <w:tr w:rsidR="00555060" w:rsidRPr="00916EFA" w14:paraId="4BE3A8E1" w14:textId="77777777" w:rsidTr="00A22E39">
        <w:tblPrEx>
          <w:tblCellMar>
            <w:top w:w="0" w:type="dxa"/>
            <w:bottom w:w="0" w:type="dxa"/>
          </w:tblCellMar>
        </w:tblPrEx>
        <w:trPr>
          <w:trHeight w:val="458"/>
        </w:trPr>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A1AC4BE"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VENITURI</w:t>
            </w:r>
          </w:p>
        </w:tc>
        <w:tc>
          <w:tcPr>
            <w:tcW w:w="16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FFA7BD9"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BUGET INITIAL</w:t>
            </w:r>
          </w:p>
        </w:tc>
        <w:tc>
          <w:tcPr>
            <w:tcW w:w="142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76E10F8"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INFLUENTA</w:t>
            </w:r>
          </w:p>
          <w:p w14:paraId="148DCB78"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TRIM IV</w:t>
            </w:r>
          </w:p>
        </w:tc>
        <w:tc>
          <w:tcPr>
            <w:tcW w:w="164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EC3781D"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BUGET FINAL</w:t>
            </w:r>
          </w:p>
        </w:tc>
      </w:tr>
      <w:tr w:rsidR="00555060" w:rsidRPr="00916EFA" w14:paraId="471AD07B" w14:textId="77777777" w:rsidTr="00A22E39">
        <w:tblPrEx>
          <w:tblCellMar>
            <w:top w:w="0" w:type="dxa"/>
            <w:bottom w:w="0" w:type="dxa"/>
          </w:tblCellMar>
        </w:tblPrEx>
        <w:trPr>
          <w:trHeight w:val="368"/>
        </w:trPr>
        <w:tc>
          <w:tcPr>
            <w:tcW w:w="2220" w:type="dxa"/>
            <w:tcBorders>
              <w:left w:val="single" w:sz="4" w:space="0" w:color="00000A"/>
              <w:bottom w:val="single" w:sz="4" w:space="0" w:color="00000A"/>
              <w:right w:val="single" w:sz="4" w:space="0" w:color="00000A"/>
            </w:tcBorders>
            <w:tcMar>
              <w:top w:w="0" w:type="dxa"/>
              <w:left w:w="108" w:type="dxa"/>
              <w:bottom w:w="0" w:type="dxa"/>
              <w:right w:w="108" w:type="dxa"/>
            </w:tcMar>
          </w:tcPr>
          <w:p w14:paraId="77D2B05A"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Venituri proprii</w:t>
            </w:r>
          </w:p>
        </w:tc>
        <w:tc>
          <w:tcPr>
            <w:tcW w:w="1635" w:type="dxa"/>
            <w:tcBorders>
              <w:left w:val="single" w:sz="4" w:space="0" w:color="00000A"/>
              <w:bottom w:val="single" w:sz="4" w:space="0" w:color="00000A"/>
              <w:right w:val="single" w:sz="4" w:space="0" w:color="00000A"/>
            </w:tcBorders>
            <w:tcMar>
              <w:top w:w="0" w:type="dxa"/>
              <w:left w:w="108" w:type="dxa"/>
              <w:bottom w:w="0" w:type="dxa"/>
              <w:right w:w="108" w:type="dxa"/>
            </w:tcMar>
          </w:tcPr>
          <w:p w14:paraId="68C46D1F"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3.146.600</w:t>
            </w:r>
          </w:p>
        </w:tc>
        <w:tc>
          <w:tcPr>
            <w:tcW w:w="1425" w:type="dxa"/>
            <w:tcBorders>
              <w:left w:val="single" w:sz="4" w:space="0" w:color="00000A"/>
              <w:bottom w:val="single" w:sz="4" w:space="0" w:color="00000A"/>
              <w:right w:val="single" w:sz="4" w:space="0" w:color="00000A"/>
            </w:tcBorders>
            <w:tcMar>
              <w:top w:w="0" w:type="dxa"/>
              <w:left w:w="108" w:type="dxa"/>
              <w:bottom w:w="0" w:type="dxa"/>
              <w:right w:w="108" w:type="dxa"/>
            </w:tcMar>
          </w:tcPr>
          <w:p w14:paraId="529B24FD"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+110.000</w:t>
            </w:r>
          </w:p>
        </w:tc>
        <w:tc>
          <w:tcPr>
            <w:tcW w:w="1646" w:type="dxa"/>
            <w:tcBorders>
              <w:left w:val="single" w:sz="4" w:space="0" w:color="00000A"/>
              <w:bottom w:val="single" w:sz="4" w:space="0" w:color="00000A"/>
              <w:right w:val="single" w:sz="4" w:space="0" w:color="00000A"/>
            </w:tcBorders>
            <w:tcMar>
              <w:top w:w="0" w:type="dxa"/>
              <w:left w:w="108" w:type="dxa"/>
              <w:bottom w:w="0" w:type="dxa"/>
              <w:right w:w="108" w:type="dxa"/>
            </w:tcMar>
          </w:tcPr>
          <w:p w14:paraId="24E6D8E0"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3.256.600</w:t>
            </w:r>
          </w:p>
        </w:tc>
      </w:tr>
      <w:tr w:rsidR="00555060" w:rsidRPr="00916EFA" w14:paraId="22A71C0E" w14:textId="77777777" w:rsidTr="00A22E39">
        <w:tblPrEx>
          <w:tblCellMar>
            <w:top w:w="0" w:type="dxa"/>
            <w:bottom w:w="0" w:type="dxa"/>
          </w:tblCellMar>
        </w:tblPrEx>
        <w:trPr>
          <w:trHeight w:val="368"/>
        </w:trPr>
        <w:tc>
          <w:tcPr>
            <w:tcW w:w="2220" w:type="dxa"/>
            <w:tcBorders>
              <w:left w:val="single" w:sz="4" w:space="0" w:color="00000A"/>
              <w:bottom w:val="single" w:sz="4" w:space="0" w:color="00000A"/>
              <w:right w:val="single" w:sz="4" w:space="0" w:color="00000A"/>
            </w:tcBorders>
            <w:tcMar>
              <w:top w:w="0" w:type="dxa"/>
              <w:left w:w="108" w:type="dxa"/>
              <w:bottom w:w="0" w:type="dxa"/>
              <w:right w:w="108" w:type="dxa"/>
            </w:tcMar>
          </w:tcPr>
          <w:p w14:paraId="6ABCE6FB"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42.02.34</w:t>
            </w:r>
          </w:p>
        </w:tc>
        <w:tc>
          <w:tcPr>
            <w:tcW w:w="1635" w:type="dxa"/>
            <w:tcBorders>
              <w:left w:val="single" w:sz="4" w:space="0" w:color="00000A"/>
              <w:bottom w:val="single" w:sz="4" w:space="0" w:color="00000A"/>
              <w:right w:val="single" w:sz="4" w:space="0" w:color="00000A"/>
            </w:tcBorders>
            <w:tcMar>
              <w:top w:w="0" w:type="dxa"/>
              <w:left w:w="108" w:type="dxa"/>
              <w:bottom w:w="0" w:type="dxa"/>
              <w:right w:w="108" w:type="dxa"/>
            </w:tcMar>
          </w:tcPr>
          <w:p w14:paraId="6BF62564"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15.000</w:t>
            </w:r>
          </w:p>
        </w:tc>
        <w:tc>
          <w:tcPr>
            <w:tcW w:w="1425" w:type="dxa"/>
            <w:tcBorders>
              <w:left w:val="single" w:sz="4" w:space="0" w:color="00000A"/>
              <w:bottom w:val="single" w:sz="4" w:space="0" w:color="00000A"/>
              <w:right w:val="single" w:sz="4" w:space="0" w:color="00000A"/>
            </w:tcBorders>
            <w:tcMar>
              <w:top w:w="0" w:type="dxa"/>
              <w:left w:w="108" w:type="dxa"/>
              <w:bottom w:w="0" w:type="dxa"/>
              <w:right w:w="108" w:type="dxa"/>
            </w:tcMar>
          </w:tcPr>
          <w:p w14:paraId="5D0550FB"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+122.400</w:t>
            </w:r>
          </w:p>
        </w:tc>
        <w:tc>
          <w:tcPr>
            <w:tcW w:w="1646" w:type="dxa"/>
            <w:tcBorders>
              <w:left w:val="single" w:sz="4" w:space="0" w:color="00000A"/>
              <w:bottom w:val="single" w:sz="4" w:space="0" w:color="00000A"/>
              <w:right w:val="single" w:sz="4" w:space="0" w:color="00000A"/>
            </w:tcBorders>
            <w:tcMar>
              <w:top w:w="0" w:type="dxa"/>
              <w:left w:w="108" w:type="dxa"/>
              <w:bottom w:w="0" w:type="dxa"/>
              <w:right w:w="108" w:type="dxa"/>
            </w:tcMar>
          </w:tcPr>
          <w:p w14:paraId="30009D81"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137.400</w:t>
            </w:r>
          </w:p>
        </w:tc>
      </w:tr>
      <w:tr w:rsidR="00555060" w:rsidRPr="00916EFA" w14:paraId="7404462A" w14:textId="77777777" w:rsidTr="00A22E39">
        <w:tblPrEx>
          <w:tblCellMar>
            <w:top w:w="0" w:type="dxa"/>
            <w:bottom w:w="0" w:type="dxa"/>
          </w:tblCellMar>
        </w:tblPrEx>
        <w:trPr>
          <w:trHeight w:val="368"/>
        </w:trPr>
        <w:tc>
          <w:tcPr>
            <w:tcW w:w="2220" w:type="dxa"/>
            <w:tcBorders>
              <w:left w:val="single" w:sz="4" w:space="0" w:color="00000A"/>
              <w:bottom w:val="single" w:sz="4" w:space="0" w:color="00000A"/>
              <w:right w:val="single" w:sz="4" w:space="0" w:color="00000A"/>
            </w:tcBorders>
            <w:tcMar>
              <w:top w:w="0" w:type="dxa"/>
              <w:left w:w="108" w:type="dxa"/>
              <w:bottom w:w="0" w:type="dxa"/>
              <w:right w:w="108" w:type="dxa"/>
            </w:tcMar>
          </w:tcPr>
          <w:p w14:paraId="7FEC15C8"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TOTAL</w:t>
            </w:r>
          </w:p>
        </w:tc>
        <w:tc>
          <w:tcPr>
            <w:tcW w:w="1635" w:type="dxa"/>
            <w:tcBorders>
              <w:left w:val="single" w:sz="4" w:space="0" w:color="00000A"/>
              <w:bottom w:val="single" w:sz="4" w:space="0" w:color="00000A"/>
              <w:right w:val="single" w:sz="4" w:space="0" w:color="00000A"/>
            </w:tcBorders>
            <w:tcMar>
              <w:top w:w="0" w:type="dxa"/>
              <w:left w:w="108" w:type="dxa"/>
              <w:bottom w:w="0" w:type="dxa"/>
              <w:right w:w="108" w:type="dxa"/>
            </w:tcMar>
          </w:tcPr>
          <w:p w14:paraId="1F0C8B8D" w14:textId="77777777" w:rsidR="00555060" w:rsidRPr="00916EFA" w:rsidRDefault="00555060" w:rsidP="00A22E39">
            <w:pPr>
              <w:pStyle w:val="Standard"/>
              <w:rPr>
                <w:rFonts w:ascii="Bookman Old Style" w:hAnsi="Bookman Old Style"/>
                <w:sz w:val="20"/>
                <w:szCs w:val="20"/>
              </w:rPr>
            </w:pPr>
          </w:p>
        </w:tc>
        <w:tc>
          <w:tcPr>
            <w:tcW w:w="1425" w:type="dxa"/>
            <w:tcBorders>
              <w:left w:val="single" w:sz="4" w:space="0" w:color="00000A"/>
              <w:bottom w:val="single" w:sz="4" w:space="0" w:color="00000A"/>
              <w:right w:val="single" w:sz="4" w:space="0" w:color="00000A"/>
            </w:tcBorders>
            <w:tcMar>
              <w:top w:w="0" w:type="dxa"/>
              <w:left w:w="108" w:type="dxa"/>
              <w:bottom w:w="0" w:type="dxa"/>
              <w:right w:w="108" w:type="dxa"/>
            </w:tcMar>
          </w:tcPr>
          <w:p w14:paraId="3F52574C" w14:textId="77777777" w:rsidR="00555060" w:rsidRPr="00916EFA" w:rsidRDefault="00555060" w:rsidP="00A22E39">
            <w:pPr>
              <w:pStyle w:val="Standard"/>
              <w:rPr>
                <w:rFonts w:ascii="Bookman Old Style" w:hAnsi="Bookman Old Style"/>
                <w:sz w:val="20"/>
                <w:szCs w:val="20"/>
              </w:rPr>
            </w:pPr>
          </w:p>
        </w:tc>
        <w:tc>
          <w:tcPr>
            <w:tcW w:w="1646" w:type="dxa"/>
            <w:tcBorders>
              <w:left w:val="single" w:sz="4" w:space="0" w:color="00000A"/>
              <w:bottom w:val="single" w:sz="4" w:space="0" w:color="00000A"/>
              <w:right w:val="single" w:sz="4" w:space="0" w:color="00000A"/>
            </w:tcBorders>
            <w:tcMar>
              <w:top w:w="0" w:type="dxa"/>
              <w:left w:w="108" w:type="dxa"/>
              <w:bottom w:w="0" w:type="dxa"/>
              <w:right w:w="108" w:type="dxa"/>
            </w:tcMar>
          </w:tcPr>
          <w:p w14:paraId="54EBC57E" w14:textId="77777777" w:rsidR="00555060" w:rsidRPr="00916EFA" w:rsidRDefault="00555060" w:rsidP="00A22E39">
            <w:pPr>
              <w:pStyle w:val="Standard"/>
              <w:rPr>
                <w:rFonts w:ascii="Bookman Old Style" w:hAnsi="Bookman Old Style"/>
                <w:sz w:val="20"/>
                <w:szCs w:val="20"/>
              </w:rPr>
            </w:pPr>
          </w:p>
        </w:tc>
      </w:tr>
      <w:tr w:rsidR="00555060" w:rsidRPr="00916EFA" w14:paraId="0AF5B467" w14:textId="77777777" w:rsidTr="00A22E39">
        <w:tblPrEx>
          <w:tblCellMar>
            <w:top w:w="0" w:type="dxa"/>
            <w:bottom w:w="0" w:type="dxa"/>
          </w:tblCellMar>
        </w:tblPrEx>
        <w:trPr>
          <w:trHeight w:val="368"/>
        </w:trPr>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304BFD4"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TOTAL VENITURI</w:t>
            </w:r>
          </w:p>
        </w:tc>
        <w:tc>
          <w:tcPr>
            <w:tcW w:w="16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8400A8C"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12.672.850</w:t>
            </w:r>
          </w:p>
        </w:tc>
        <w:tc>
          <w:tcPr>
            <w:tcW w:w="142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BE1713A"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+232.400</w:t>
            </w:r>
          </w:p>
        </w:tc>
        <w:tc>
          <w:tcPr>
            <w:tcW w:w="164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2C1AC23"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12.905.250</w:t>
            </w:r>
          </w:p>
        </w:tc>
      </w:tr>
    </w:tbl>
    <w:p w14:paraId="0F16864C" w14:textId="77777777" w:rsidR="00555060" w:rsidRPr="00916EFA" w:rsidRDefault="00555060" w:rsidP="00555060">
      <w:pPr>
        <w:pStyle w:val="Standard"/>
        <w:rPr>
          <w:rFonts w:ascii="Bookman Old Style" w:hAnsi="Bookman Old Style"/>
          <w:sz w:val="20"/>
          <w:szCs w:val="20"/>
        </w:rPr>
      </w:pPr>
    </w:p>
    <w:tbl>
      <w:tblPr>
        <w:tblW w:w="8502" w:type="dxa"/>
        <w:tblInd w:w="-108" w:type="dxa"/>
        <w:tblLayout w:type="fixed"/>
        <w:tblCellMar>
          <w:left w:w="10" w:type="dxa"/>
          <w:right w:w="10" w:type="dxa"/>
        </w:tblCellMar>
        <w:tblLook w:val="0000" w:firstRow="0" w:lastRow="0" w:firstColumn="0" w:lastColumn="0" w:noHBand="0" w:noVBand="0"/>
      </w:tblPr>
      <w:tblGrid>
        <w:gridCol w:w="2220"/>
        <w:gridCol w:w="1620"/>
        <w:gridCol w:w="1440"/>
        <w:gridCol w:w="1440"/>
        <w:gridCol w:w="1782"/>
      </w:tblGrid>
      <w:tr w:rsidR="00555060" w:rsidRPr="00916EFA" w14:paraId="1C85FD78" w14:textId="77777777" w:rsidTr="00A22E39">
        <w:tblPrEx>
          <w:tblCellMar>
            <w:top w:w="0" w:type="dxa"/>
            <w:bottom w:w="0" w:type="dxa"/>
          </w:tblCellMar>
        </w:tblPrEx>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E2AD1E5"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CHELTUIELI</w:t>
            </w:r>
          </w:p>
        </w:tc>
        <w:tc>
          <w:tcPr>
            <w:tcW w:w="1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BC3388C"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BUGET INITIAL</w:t>
            </w:r>
          </w:p>
        </w:tc>
        <w:tc>
          <w:tcPr>
            <w:tcW w:w="1440"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14:paraId="0B5D4487"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INFLUIENTA TRIM I</w:t>
            </w:r>
          </w:p>
        </w:tc>
        <w:tc>
          <w:tcPr>
            <w:tcW w:w="14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41AB7A7"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INFLUENTA TRIM IV</w:t>
            </w:r>
          </w:p>
        </w:tc>
        <w:tc>
          <w:tcPr>
            <w:tcW w:w="178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0043584"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BUGET FINAL</w:t>
            </w:r>
          </w:p>
        </w:tc>
      </w:tr>
      <w:tr w:rsidR="00555060" w:rsidRPr="00916EFA" w14:paraId="7D7D550E" w14:textId="77777777" w:rsidTr="00A22E39">
        <w:tblPrEx>
          <w:tblCellMar>
            <w:top w:w="0" w:type="dxa"/>
            <w:bottom w:w="0" w:type="dxa"/>
          </w:tblCellMar>
        </w:tblPrEx>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B59A960"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51.02.71</w:t>
            </w:r>
          </w:p>
        </w:tc>
        <w:tc>
          <w:tcPr>
            <w:tcW w:w="1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9C3BE57"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2.119.000</w:t>
            </w:r>
          </w:p>
        </w:tc>
        <w:tc>
          <w:tcPr>
            <w:tcW w:w="1440"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14:paraId="0569C9C1"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-2.000</w:t>
            </w:r>
          </w:p>
        </w:tc>
        <w:tc>
          <w:tcPr>
            <w:tcW w:w="14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66DA2CA" w14:textId="77777777" w:rsidR="00555060" w:rsidRPr="00916EFA" w:rsidRDefault="00555060" w:rsidP="00A22E39">
            <w:pPr>
              <w:pStyle w:val="Standard"/>
              <w:rPr>
                <w:rFonts w:ascii="Bookman Old Style" w:hAnsi="Bookman Old Style"/>
                <w:sz w:val="20"/>
                <w:szCs w:val="20"/>
              </w:rPr>
            </w:pPr>
          </w:p>
        </w:tc>
        <w:tc>
          <w:tcPr>
            <w:tcW w:w="178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70B09A1"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2.117.000</w:t>
            </w:r>
          </w:p>
        </w:tc>
      </w:tr>
      <w:tr w:rsidR="00555060" w:rsidRPr="00916EFA" w14:paraId="43B21E63" w14:textId="77777777" w:rsidTr="00A22E39">
        <w:tblPrEx>
          <w:tblCellMar>
            <w:top w:w="0" w:type="dxa"/>
            <w:bottom w:w="0" w:type="dxa"/>
          </w:tblCellMar>
        </w:tblPrEx>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C34E5C2"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65.02.20</w:t>
            </w:r>
          </w:p>
        </w:tc>
        <w:tc>
          <w:tcPr>
            <w:tcW w:w="1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45F1E11"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249.000</w:t>
            </w:r>
          </w:p>
        </w:tc>
        <w:tc>
          <w:tcPr>
            <w:tcW w:w="1440"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14:paraId="70113CCD" w14:textId="77777777" w:rsidR="00555060" w:rsidRPr="00916EFA" w:rsidRDefault="00555060" w:rsidP="00A22E39">
            <w:pPr>
              <w:pStyle w:val="Standard"/>
              <w:rPr>
                <w:rFonts w:ascii="Bookman Old Style" w:hAnsi="Bookman Old Style"/>
                <w:sz w:val="20"/>
                <w:szCs w:val="20"/>
              </w:rPr>
            </w:pPr>
          </w:p>
        </w:tc>
        <w:tc>
          <w:tcPr>
            <w:tcW w:w="14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0568160"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+10.000</w:t>
            </w:r>
          </w:p>
        </w:tc>
        <w:tc>
          <w:tcPr>
            <w:tcW w:w="178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1AE3848"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259.000</w:t>
            </w:r>
          </w:p>
        </w:tc>
      </w:tr>
      <w:tr w:rsidR="00555060" w:rsidRPr="00916EFA" w14:paraId="436FE0DB" w14:textId="77777777" w:rsidTr="00A22E39">
        <w:tblPrEx>
          <w:tblCellMar>
            <w:top w:w="0" w:type="dxa"/>
            <w:bottom w:w="0" w:type="dxa"/>
          </w:tblCellMar>
        </w:tblPrEx>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3449C1A"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67.02.71</w:t>
            </w:r>
          </w:p>
        </w:tc>
        <w:tc>
          <w:tcPr>
            <w:tcW w:w="1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A2546A6"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60.000</w:t>
            </w:r>
          </w:p>
        </w:tc>
        <w:tc>
          <w:tcPr>
            <w:tcW w:w="1440"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14:paraId="2314006F"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+2.000</w:t>
            </w:r>
          </w:p>
        </w:tc>
        <w:tc>
          <w:tcPr>
            <w:tcW w:w="14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16169A8" w14:textId="77777777" w:rsidR="00555060" w:rsidRPr="00916EFA" w:rsidRDefault="00555060" w:rsidP="00A22E39">
            <w:pPr>
              <w:pStyle w:val="Standard"/>
              <w:rPr>
                <w:rFonts w:ascii="Bookman Old Style" w:hAnsi="Bookman Old Style"/>
                <w:sz w:val="20"/>
                <w:szCs w:val="20"/>
              </w:rPr>
            </w:pPr>
          </w:p>
        </w:tc>
        <w:tc>
          <w:tcPr>
            <w:tcW w:w="178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11F28E0"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62.000</w:t>
            </w:r>
          </w:p>
        </w:tc>
      </w:tr>
      <w:tr w:rsidR="00555060" w:rsidRPr="00916EFA" w14:paraId="0A5EDC8A" w14:textId="77777777" w:rsidTr="00A22E39">
        <w:tblPrEx>
          <w:tblCellMar>
            <w:top w:w="0" w:type="dxa"/>
            <w:bottom w:w="0" w:type="dxa"/>
          </w:tblCellMar>
        </w:tblPrEx>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6121657"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68.02.10</w:t>
            </w:r>
          </w:p>
        </w:tc>
        <w:tc>
          <w:tcPr>
            <w:tcW w:w="1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EEFC6D8"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1.441.000</w:t>
            </w:r>
          </w:p>
        </w:tc>
        <w:tc>
          <w:tcPr>
            <w:tcW w:w="1440"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14:paraId="7FAC31FE" w14:textId="77777777" w:rsidR="00555060" w:rsidRPr="00916EFA" w:rsidRDefault="00555060" w:rsidP="00A22E39">
            <w:pPr>
              <w:pStyle w:val="Standard"/>
              <w:rPr>
                <w:rFonts w:ascii="Bookman Old Style" w:hAnsi="Bookman Old Style"/>
                <w:sz w:val="20"/>
                <w:szCs w:val="20"/>
              </w:rPr>
            </w:pPr>
          </w:p>
        </w:tc>
        <w:tc>
          <w:tcPr>
            <w:tcW w:w="14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C06E246"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-13.000</w:t>
            </w:r>
          </w:p>
        </w:tc>
        <w:tc>
          <w:tcPr>
            <w:tcW w:w="178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F235AC9"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1.428.000</w:t>
            </w:r>
          </w:p>
        </w:tc>
      </w:tr>
      <w:tr w:rsidR="00555060" w:rsidRPr="00916EFA" w14:paraId="0853445B" w14:textId="77777777" w:rsidTr="00A22E39">
        <w:tblPrEx>
          <w:tblCellMar>
            <w:top w:w="0" w:type="dxa"/>
            <w:bottom w:w="0" w:type="dxa"/>
          </w:tblCellMar>
        </w:tblPrEx>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43F55FF"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68.02.57</w:t>
            </w:r>
          </w:p>
        </w:tc>
        <w:tc>
          <w:tcPr>
            <w:tcW w:w="1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CD31CDC"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793.000</w:t>
            </w:r>
          </w:p>
        </w:tc>
        <w:tc>
          <w:tcPr>
            <w:tcW w:w="1440"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14:paraId="0A06FC44" w14:textId="77777777" w:rsidR="00555060" w:rsidRPr="00916EFA" w:rsidRDefault="00555060" w:rsidP="00A22E39">
            <w:pPr>
              <w:pStyle w:val="Standard"/>
              <w:rPr>
                <w:rFonts w:ascii="Bookman Old Style" w:hAnsi="Bookman Old Style"/>
                <w:sz w:val="20"/>
                <w:szCs w:val="20"/>
              </w:rPr>
            </w:pPr>
          </w:p>
        </w:tc>
        <w:tc>
          <w:tcPr>
            <w:tcW w:w="14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9087619"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+195.400</w:t>
            </w:r>
          </w:p>
        </w:tc>
        <w:tc>
          <w:tcPr>
            <w:tcW w:w="178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4A77C2A"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988.400</w:t>
            </w:r>
          </w:p>
        </w:tc>
      </w:tr>
      <w:tr w:rsidR="00555060" w:rsidRPr="00916EFA" w14:paraId="18476B88" w14:textId="77777777" w:rsidTr="00A22E39">
        <w:tblPrEx>
          <w:tblCellMar>
            <w:top w:w="0" w:type="dxa"/>
            <w:bottom w:w="0" w:type="dxa"/>
          </w:tblCellMar>
        </w:tblPrEx>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D721C84"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83.02.20</w:t>
            </w:r>
          </w:p>
        </w:tc>
        <w:tc>
          <w:tcPr>
            <w:tcW w:w="1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DBCDC68"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210.000</w:t>
            </w:r>
          </w:p>
        </w:tc>
        <w:tc>
          <w:tcPr>
            <w:tcW w:w="1440"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14:paraId="71603D59" w14:textId="77777777" w:rsidR="00555060" w:rsidRPr="00916EFA" w:rsidRDefault="00555060" w:rsidP="00A22E39">
            <w:pPr>
              <w:pStyle w:val="Standard"/>
              <w:rPr>
                <w:rFonts w:ascii="Bookman Old Style" w:hAnsi="Bookman Old Style"/>
                <w:sz w:val="20"/>
                <w:szCs w:val="20"/>
              </w:rPr>
            </w:pPr>
          </w:p>
        </w:tc>
        <w:tc>
          <w:tcPr>
            <w:tcW w:w="14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41E68AF"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+40.000</w:t>
            </w:r>
          </w:p>
        </w:tc>
        <w:tc>
          <w:tcPr>
            <w:tcW w:w="178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DA2C408"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250.000</w:t>
            </w:r>
          </w:p>
        </w:tc>
      </w:tr>
      <w:tr w:rsidR="00555060" w:rsidRPr="00916EFA" w14:paraId="606CB716" w14:textId="77777777" w:rsidTr="00A22E39">
        <w:tblPrEx>
          <w:tblCellMar>
            <w:top w:w="0" w:type="dxa"/>
            <w:bottom w:w="0" w:type="dxa"/>
          </w:tblCellMar>
        </w:tblPrEx>
        <w:tc>
          <w:tcPr>
            <w:tcW w:w="2220" w:type="dxa"/>
            <w:tcBorders>
              <w:left w:val="single" w:sz="4" w:space="0" w:color="00000A"/>
              <w:bottom w:val="single" w:sz="4" w:space="0" w:color="00000A"/>
              <w:right w:val="single" w:sz="4" w:space="0" w:color="00000A"/>
            </w:tcBorders>
            <w:tcMar>
              <w:top w:w="0" w:type="dxa"/>
              <w:left w:w="108" w:type="dxa"/>
              <w:bottom w:w="0" w:type="dxa"/>
              <w:right w:w="108" w:type="dxa"/>
            </w:tcMar>
          </w:tcPr>
          <w:p w14:paraId="06F5075E"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TOTAL</w:t>
            </w:r>
          </w:p>
        </w:tc>
        <w:tc>
          <w:tcPr>
            <w:tcW w:w="1620" w:type="dxa"/>
            <w:tcBorders>
              <w:left w:val="single" w:sz="4" w:space="0" w:color="00000A"/>
              <w:bottom w:val="single" w:sz="4" w:space="0" w:color="00000A"/>
              <w:right w:val="single" w:sz="4" w:space="0" w:color="00000A"/>
            </w:tcBorders>
            <w:tcMar>
              <w:top w:w="0" w:type="dxa"/>
              <w:left w:w="108" w:type="dxa"/>
              <w:bottom w:w="0" w:type="dxa"/>
              <w:right w:w="108" w:type="dxa"/>
            </w:tcMar>
          </w:tcPr>
          <w:p w14:paraId="01285527" w14:textId="77777777" w:rsidR="00555060" w:rsidRPr="00916EFA" w:rsidRDefault="00555060" w:rsidP="00A22E39">
            <w:pPr>
              <w:pStyle w:val="Standard"/>
              <w:rPr>
                <w:rFonts w:ascii="Bookman Old Style" w:hAnsi="Bookman Old Style"/>
                <w:sz w:val="20"/>
                <w:szCs w:val="20"/>
              </w:rPr>
            </w:pPr>
          </w:p>
        </w:tc>
        <w:tc>
          <w:tcPr>
            <w:tcW w:w="1440" w:type="dxa"/>
            <w:tcBorders>
              <w:left w:val="single" w:sz="4" w:space="0" w:color="00000A"/>
              <w:bottom w:val="single" w:sz="4" w:space="0" w:color="00000A"/>
              <w:right w:val="single" w:sz="4" w:space="0" w:color="00000A"/>
            </w:tcBorders>
            <w:tcMar>
              <w:top w:w="0" w:type="dxa"/>
              <w:left w:w="10" w:type="dxa"/>
              <w:bottom w:w="0" w:type="dxa"/>
              <w:right w:w="10" w:type="dxa"/>
            </w:tcMar>
          </w:tcPr>
          <w:p w14:paraId="03576EE5" w14:textId="77777777" w:rsidR="00555060" w:rsidRPr="00916EFA" w:rsidRDefault="00555060" w:rsidP="00A22E39">
            <w:pPr>
              <w:pStyle w:val="Standard"/>
              <w:rPr>
                <w:rFonts w:ascii="Bookman Old Style" w:hAnsi="Bookman Old Style"/>
                <w:sz w:val="20"/>
                <w:szCs w:val="20"/>
              </w:rPr>
            </w:pPr>
          </w:p>
        </w:tc>
        <w:tc>
          <w:tcPr>
            <w:tcW w:w="1440" w:type="dxa"/>
            <w:tcBorders>
              <w:left w:val="single" w:sz="4" w:space="0" w:color="00000A"/>
              <w:bottom w:val="single" w:sz="4" w:space="0" w:color="00000A"/>
              <w:right w:val="single" w:sz="4" w:space="0" w:color="00000A"/>
            </w:tcBorders>
            <w:tcMar>
              <w:top w:w="0" w:type="dxa"/>
              <w:left w:w="108" w:type="dxa"/>
              <w:bottom w:w="0" w:type="dxa"/>
              <w:right w:w="108" w:type="dxa"/>
            </w:tcMar>
          </w:tcPr>
          <w:p w14:paraId="4C4603BC" w14:textId="77777777" w:rsidR="00555060" w:rsidRPr="00916EFA" w:rsidRDefault="00555060" w:rsidP="00A22E39">
            <w:pPr>
              <w:pStyle w:val="Standard"/>
              <w:rPr>
                <w:rFonts w:ascii="Bookman Old Style" w:hAnsi="Bookman Old Style"/>
                <w:sz w:val="20"/>
                <w:szCs w:val="20"/>
              </w:rPr>
            </w:pPr>
          </w:p>
        </w:tc>
        <w:tc>
          <w:tcPr>
            <w:tcW w:w="1782" w:type="dxa"/>
            <w:tcBorders>
              <w:left w:val="single" w:sz="4" w:space="0" w:color="00000A"/>
              <w:bottom w:val="single" w:sz="4" w:space="0" w:color="00000A"/>
              <w:right w:val="single" w:sz="4" w:space="0" w:color="00000A"/>
            </w:tcBorders>
            <w:tcMar>
              <w:top w:w="0" w:type="dxa"/>
              <w:left w:w="108" w:type="dxa"/>
              <w:bottom w:w="0" w:type="dxa"/>
              <w:right w:w="108" w:type="dxa"/>
            </w:tcMar>
          </w:tcPr>
          <w:p w14:paraId="350A1FA4" w14:textId="77777777" w:rsidR="00555060" w:rsidRPr="00916EFA" w:rsidRDefault="00555060" w:rsidP="00A22E39">
            <w:pPr>
              <w:pStyle w:val="Standard"/>
              <w:rPr>
                <w:rFonts w:ascii="Bookman Old Style" w:hAnsi="Bookman Old Style"/>
                <w:sz w:val="20"/>
                <w:szCs w:val="20"/>
              </w:rPr>
            </w:pPr>
          </w:p>
        </w:tc>
      </w:tr>
      <w:tr w:rsidR="00555060" w:rsidRPr="00916EFA" w14:paraId="1B950072" w14:textId="77777777" w:rsidTr="00A22E39">
        <w:tblPrEx>
          <w:tblCellMar>
            <w:top w:w="0" w:type="dxa"/>
            <w:bottom w:w="0" w:type="dxa"/>
          </w:tblCellMar>
        </w:tblPrEx>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5B89F08"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TOTAL CHELTUIELI</w:t>
            </w:r>
          </w:p>
        </w:tc>
        <w:tc>
          <w:tcPr>
            <w:tcW w:w="1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6B9E027"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12.672.850</w:t>
            </w:r>
          </w:p>
        </w:tc>
        <w:tc>
          <w:tcPr>
            <w:tcW w:w="1440"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14:paraId="33D927BD" w14:textId="77777777" w:rsidR="00555060" w:rsidRPr="00916EFA" w:rsidRDefault="00555060" w:rsidP="00A22E39">
            <w:pPr>
              <w:pStyle w:val="Standard"/>
              <w:rPr>
                <w:rFonts w:ascii="Bookman Old Style" w:hAnsi="Bookman Old Style"/>
                <w:sz w:val="20"/>
                <w:szCs w:val="20"/>
              </w:rPr>
            </w:pPr>
          </w:p>
        </w:tc>
        <w:tc>
          <w:tcPr>
            <w:tcW w:w="14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CD642E5"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+232.400</w:t>
            </w:r>
          </w:p>
        </w:tc>
        <w:tc>
          <w:tcPr>
            <w:tcW w:w="178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2D11EBD" w14:textId="77777777" w:rsidR="00555060" w:rsidRPr="00916EFA" w:rsidRDefault="00555060" w:rsidP="00A22E39">
            <w:pPr>
              <w:pStyle w:val="Standard"/>
              <w:rPr>
                <w:rFonts w:ascii="Bookman Old Style" w:hAnsi="Bookman Old Style"/>
                <w:sz w:val="20"/>
                <w:szCs w:val="20"/>
              </w:rPr>
            </w:pPr>
            <w:r w:rsidRPr="00916EFA">
              <w:rPr>
                <w:rFonts w:ascii="Bookman Old Style" w:hAnsi="Bookman Old Style"/>
                <w:sz w:val="20"/>
                <w:szCs w:val="20"/>
              </w:rPr>
              <w:t>12.905.250</w:t>
            </w:r>
          </w:p>
        </w:tc>
      </w:tr>
    </w:tbl>
    <w:p w14:paraId="3E3EC957" w14:textId="77777777" w:rsidR="00555060" w:rsidRDefault="00555060" w:rsidP="00555060">
      <w:pPr>
        <w:pStyle w:val="Standard"/>
        <w:rPr>
          <w:rFonts w:ascii="Bookman Old Style" w:hAnsi="Bookman Old Style"/>
          <w:sz w:val="20"/>
          <w:szCs w:val="20"/>
        </w:rPr>
      </w:pPr>
    </w:p>
    <w:p w14:paraId="4772C11D" w14:textId="09BEE3BA" w:rsidR="000B7E60" w:rsidRDefault="000B7E60" w:rsidP="00555060">
      <w:pPr>
        <w:pStyle w:val="Standard"/>
        <w:rPr>
          <w:rFonts w:ascii="Bookman Old Style" w:hAnsi="Bookman Old Style"/>
          <w:sz w:val="20"/>
          <w:szCs w:val="20"/>
        </w:rPr>
      </w:pPr>
      <w:r>
        <w:rPr>
          <w:rFonts w:ascii="Bookman Old Style" w:hAnsi="Bookman Old Style"/>
          <w:sz w:val="20"/>
          <w:szCs w:val="20"/>
        </w:rPr>
        <w:t xml:space="preserve">                      </w:t>
      </w:r>
    </w:p>
    <w:p w14:paraId="35076BCF" w14:textId="77777777" w:rsidR="00E47FC9" w:rsidRDefault="00E47FC9" w:rsidP="00E47FC9">
      <w:pPr>
        <w:pStyle w:val="Frspaiere"/>
        <w:jc w:val="both"/>
        <w:rPr>
          <w:rFonts w:ascii="Bookman Old Style" w:hAnsi="Bookman Old Style"/>
          <w:sz w:val="20"/>
          <w:szCs w:val="20"/>
        </w:rPr>
      </w:pPr>
      <w:r>
        <w:rPr>
          <w:rFonts w:ascii="Bookman Old Style" w:hAnsi="Bookman Old Style"/>
          <w:b/>
          <w:sz w:val="20"/>
          <w:szCs w:val="20"/>
        </w:rPr>
        <w:tab/>
        <w:t>Art.2</w:t>
      </w:r>
      <w:r>
        <w:rPr>
          <w:rFonts w:ascii="Bookman Old Style" w:hAnsi="Bookman Old Style"/>
          <w:sz w:val="20"/>
          <w:szCs w:val="20"/>
        </w:rPr>
        <w:t xml:space="preserve"> - Cu ducere la indeplinire a prezentei hotarari se incredinteaza ordonatorul principal de credite - primarul comunei si compartimentul contabilitate din cadrul Primariei Valea Vinului.</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 xml:space="preserve">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 xml:space="preserve">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p>
    <w:p w14:paraId="78BFAA8E" w14:textId="77777777" w:rsidR="00E47FC9" w:rsidRDefault="00E47FC9" w:rsidP="00131B5E">
      <w:pPr>
        <w:pStyle w:val="Frspaiere"/>
        <w:jc w:val="both"/>
        <w:rPr>
          <w:rFonts w:ascii="Bookman Old Style" w:hAnsi="Bookman Old Style"/>
          <w:sz w:val="20"/>
          <w:szCs w:val="20"/>
        </w:rPr>
      </w:pP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p>
    <w:p w14:paraId="6BFEF8ED" w14:textId="720F2944" w:rsidR="00E47FC9" w:rsidRDefault="00E47FC9" w:rsidP="00E47FC9">
      <w:pPr>
        <w:pStyle w:val="Frspaiere"/>
        <w:jc w:val="both"/>
        <w:rPr>
          <w:rFonts w:ascii="Bookman Old Style" w:hAnsi="Bookman Old Style"/>
          <w:sz w:val="20"/>
          <w:szCs w:val="20"/>
        </w:rPr>
      </w:pPr>
      <w:r>
        <w:rPr>
          <w:rFonts w:ascii="Bookman Old Style" w:hAnsi="Bookman Old Style"/>
          <w:sz w:val="20"/>
          <w:szCs w:val="20"/>
        </w:rPr>
        <w:lastRenderedPageBreak/>
        <w:tab/>
      </w:r>
      <w:r>
        <w:rPr>
          <w:rFonts w:ascii="Bookman Old Style" w:hAnsi="Bookman Old Style"/>
          <w:sz w:val="20"/>
          <w:szCs w:val="20"/>
        </w:rPr>
        <w:tab/>
        <w:t xml:space="preserve">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b/>
          <w:i/>
          <w:sz w:val="20"/>
          <w:szCs w:val="20"/>
        </w:rPr>
        <w:t xml:space="preserve"> </w:t>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sz w:val="20"/>
          <w:szCs w:val="20"/>
        </w:rPr>
        <w:t>VALEA VINULUI,</w:t>
      </w:r>
      <w:r w:rsidR="00052070">
        <w:rPr>
          <w:rFonts w:ascii="Bookman Old Style" w:hAnsi="Bookman Old Style"/>
          <w:sz w:val="20"/>
          <w:szCs w:val="20"/>
        </w:rPr>
        <w:t>24</w:t>
      </w:r>
      <w:r w:rsidR="00DA758A">
        <w:rPr>
          <w:rFonts w:ascii="Bookman Old Style" w:hAnsi="Bookman Old Style"/>
          <w:sz w:val="20"/>
          <w:szCs w:val="20"/>
        </w:rPr>
        <w:t>.</w:t>
      </w:r>
      <w:r w:rsidR="000B7E60">
        <w:rPr>
          <w:rFonts w:ascii="Bookman Old Style" w:hAnsi="Bookman Old Style"/>
          <w:sz w:val="20"/>
          <w:szCs w:val="20"/>
        </w:rPr>
        <w:t>1</w:t>
      </w:r>
      <w:r w:rsidR="00555060">
        <w:rPr>
          <w:rFonts w:ascii="Bookman Old Style" w:hAnsi="Bookman Old Style"/>
          <w:sz w:val="20"/>
          <w:szCs w:val="20"/>
        </w:rPr>
        <w:t>1</w:t>
      </w:r>
      <w:r w:rsidR="00DA758A">
        <w:rPr>
          <w:rFonts w:ascii="Bookman Old Style" w:hAnsi="Bookman Old Style"/>
          <w:sz w:val="20"/>
          <w:szCs w:val="20"/>
        </w:rPr>
        <w:t>.2025</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p>
    <w:p w14:paraId="2FA0994E" w14:textId="77777777" w:rsidR="00E47FC9" w:rsidRDefault="00E47FC9" w:rsidP="00E47FC9">
      <w:pPr>
        <w:pStyle w:val="Frspaiere"/>
        <w:jc w:val="both"/>
        <w:rPr>
          <w:rFonts w:ascii="Bookman Old Style" w:hAnsi="Bookman Old Style"/>
          <w:sz w:val="20"/>
          <w:szCs w:val="20"/>
        </w:rPr>
      </w:pPr>
    </w:p>
    <w:p w14:paraId="3F260CE5" w14:textId="77777777" w:rsidR="00E47FC9" w:rsidRDefault="00E47FC9" w:rsidP="00E47FC9">
      <w:pPr>
        <w:spacing w:after="0" w:line="240" w:lineRule="auto"/>
        <w:jc w:val="both"/>
        <w:rPr>
          <w:rFonts w:ascii="Bookman Old Style" w:hAnsi="Bookman Old Style"/>
          <w:color w:val="000000"/>
          <w:sz w:val="20"/>
          <w:szCs w:val="20"/>
        </w:rPr>
      </w:pPr>
      <w:r>
        <w:rPr>
          <w:rFonts w:ascii="Bookman Old Style" w:hAnsi="Bookman Old Style"/>
          <w:color w:val="000000"/>
          <w:sz w:val="20"/>
          <w:szCs w:val="20"/>
        </w:rPr>
        <w:t xml:space="preserve"> </w:t>
      </w:r>
      <w:r>
        <w:rPr>
          <w:rFonts w:ascii="Bookman Old Style" w:hAnsi="Bookman Old Style"/>
          <w:color w:val="000000"/>
          <w:sz w:val="20"/>
          <w:szCs w:val="20"/>
        </w:rPr>
        <w:tab/>
        <w:t xml:space="preserve">INITIATOR </w:t>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t xml:space="preserve">AVIZEAZA DE LEGALITATE </w:t>
      </w:r>
      <w:r>
        <w:rPr>
          <w:rFonts w:ascii="Bookman Old Style" w:hAnsi="Bookman Old Style"/>
          <w:color w:val="000000"/>
          <w:sz w:val="20"/>
          <w:szCs w:val="20"/>
        </w:rPr>
        <w:tab/>
      </w:r>
      <w:r>
        <w:rPr>
          <w:rFonts w:ascii="Bookman Old Style" w:hAnsi="Bookman Old Style"/>
          <w:color w:val="000000"/>
          <w:sz w:val="20"/>
          <w:szCs w:val="20"/>
        </w:rPr>
        <w:tab/>
        <w:t xml:space="preserve">PRIMAR – CRISTEA RADU </w:t>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t xml:space="preserve">SECRETAR GENERAL  UAT </w:t>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r>
      <w:r>
        <w:rPr>
          <w:rFonts w:ascii="Bookman Old Style" w:hAnsi="Bookman Old Style"/>
          <w:color w:val="000000"/>
          <w:sz w:val="20"/>
          <w:szCs w:val="20"/>
        </w:rPr>
        <w:tab/>
        <w:t xml:space="preserve">OROS  ALEXANDRU  </w:t>
      </w:r>
    </w:p>
    <w:p w14:paraId="1A52459A" w14:textId="77777777" w:rsidR="00052070" w:rsidRDefault="00052070" w:rsidP="00E47FC9">
      <w:pPr>
        <w:spacing w:after="0" w:line="240" w:lineRule="auto"/>
        <w:jc w:val="both"/>
        <w:rPr>
          <w:rFonts w:ascii="Bookman Old Style" w:hAnsi="Bookman Old Style"/>
          <w:sz w:val="20"/>
          <w:szCs w:val="20"/>
        </w:rPr>
      </w:pPr>
    </w:p>
    <w:p w14:paraId="296EB610" w14:textId="77777777" w:rsidR="00052070" w:rsidRDefault="00052070" w:rsidP="00E47FC9">
      <w:pPr>
        <w:spacing w:after="0" w:line="240" w:lineRule="auto"/>
        <w:jc w:val="both"/>
        <w:rPr>
          <w:rFonts w:ascii="Bookman Old Style" w:hAnsi="Bookman Old Style"/>
          <w:sz w:val="20"/>
          <w:szCs w:val="20"/>
        </w:rPr>
      </w:pPr>
    </w:p>
    <w:p w14:paraId="3F2CBA2C" w14:textId="77777777" w:rsidR="00052070" w:rsidRDefault="00052070" w:rsidP="00E47FC9">
      <w:pPr>
        <w:spacing w:after="0" w:line="240" w:lineRule="auto"/>
        <w:jc w:val="both"/>
        <w:rPr>
          <w:rFonts w:ascii="Bookman Old Style" w:hAnsi="Bookman Old Style"/>
          <w:sz w:val="20"/>
          <w:szCs w:val="20"/>
        </w:rPr>
      </w:pPr>
    </w:p>
    <w:p w14:paraId="373960EE" w14:textId="77777777" w:rsidR="00052070" w:rsidRDefault="00052070" w:rsidP="00E47FC9">
      <w:pPr>
        <w:spacing w:after="0" w:line="240" w:lineRule="auto"/>
        <w:jc w:val="both"/>
        <w:rPr>
          <w:rFonts w:ascii="Bookman Old Style" w:hAnsi="Bookman Old Style"/>
          <w:sz w:val="20"/>
          <w:szCs w:val="20"/>
        </w:rPr>
      </w:pPr>
    </w:p>
    <w:p w14:paraId="08B81E94" w14:textId="77777777" w:rsidR="00052070" w:rsidRDefault="00052070" w:rsidP="00E47FC9">
      <w:pPr>
        <w:spacing w:after="0" w:line="240" w:lineRule="auto"/>
        <w:jc w:val="both"/>
        <w:rPr>
          <w:rFonts w:ascii="Bookman Old Style" w:hAnsi="Bookman Old Style"/>
          <w:sz w:val="20"/>
          <w:szCs w:val="20"/>
        </w:rPr>
      </w:pPr>
    </w:p>
    <w:p w14:paraId="4BC3B3DE" w14:textId="77777777" w:rsidR="00052070" w:rsidRDefault="00052070" w:rsidP="00E47FC9">
      <w:pPr>
        <w:spacing w:after="0" w:line="240" w:lineRule="auto"/>
        <w:jc w:val="both"/>
        <w:rPr>
          <w:rFonts w:ascii="Bookman Old Style" w:hAnsi="Bookman Old Style"/>
          <w:sz w:val="20"/>
          <w:szCs w:val="20"/>
        </w:rPr>
      </w:pPr>
    </w:p>
    <w:p w14:paraId="5B19DBF0" w14:textId="77777777" w:rsidR="00052070" w:rsidRDefault="00052070" w:rsidP="00E47FC9">
      <w:pPr>
        <w:spacing w:after="0" w:line="240" w:lineRule="auto"/>
        <w:jc w:val="both"/>
        <w:rPr>
          <w:rFonts w:ascii="Bookman Old Style" w:hAnsi="Bookman Old Style"/>
          <w:sz w:val="20"/>
          <w:szCs w:val="20"/>
        </w:rPr>
      </w:pPr>
    </w:p>
    <w:p w14:paraId="41695492" w14:textId="77777777" w:rsidR="00052070" w:rsidRDefault="00052070" w:rsidP="00E47FC9">
      <w:pPr>
        <w:spacing w:after="0" w:line="240" w:lineRule="auto"/>
        <w:jc w:val="both"/>
        <w:rPr>
          <w:rFonts w:ascii="Bookman Old Style" w:hAnsi="Bookman Old Style"/>
          <w:sz w:val="20"/>
          <w:szCs w:val="20"/>
        </w:rPr>
      </w:pPr>
    </w:p>
    <w:p w14:paraId="6B697506" w14:textId="77777777" w:rsidR="00052070" w:rsidRDefault="00052070" w:rsidP="00E47FC9">
      <w:pPr>
        <w:spacing w:after="0" w:line="240" w:lineRule="auto"/>
        <w:jc w:val="both"/>
        <w:rPr>
          <w:rFonts w:ascii="Bookman Old Style" w:hAnsi="Bookman Old Style"/>
          <w:sz w:val="20"/>
          <w:szCs w:val="20"/>
        </w:rPr>
      </w:pPr>
    </w:p>
    <w:p w14:paraId="7BE732F8" w14:textId="77777777" w:rsidR="00052070" w:rsidRDefault="00052070" w:rsidP="00E47FC9">
      <w:pPr>
        <w:spacing w:after="0" w:line="240" w:lineRule="auto"/>
        <w:jc w:val="both"/>
        <w:rPr>
          <w:rFonts w:ascii="Bookman Old Style" w:hAnsi="Bookman Old Style"/>
          <w:sz w:val="20"/>
          <w:szCs w:val="20"/>
        </w:rPr>
      </w:pPr>
    </w:p>
    <w:p w14:paraId="3556D56C" w14:textId="77777777" w:rsidR="00052070" w:rsidRDefault="00052070" w:rsidP="00E47FC9">
      <w:pPr>
        <w:spacing w:after="0" w:line="240" w:lineRule="auto"/>
        <w:jc w:val="both"/>
        <w:rPr>
          <w:rFonts w:ascii="Bookman Old Style" w:hAnsi="Bookman Old Style"/>
          <w:sz w:val="20"/>
          <w:szCs w:val="20"/>
        </w:rPr>
      </w:pPr>
    </w:p>
    <w:p w14:paraId="2B82AB06" w14:textId="77777777" w:rsidR="00052070" w:rsidRDefault="00052070" w:rsidP="00E47FC9">
      <w:pPr>
        <w:spacing w:after="0" w:line="240" w:lineRule="auto"/>
        <w:jc w:val="both"/>
        <w:rPr>
          <w:rFonts w:ascii="Bookman Old Style" w:hAnsi="Bookman Old Style"/>
          <w:sz w:val="20"/>
          <w:szCs w:val="20"/>
        </w:rPr>
      </w:pPr>
    </w:p>
    <w:p w14:paraId="2EA8E868" w14:textId="77777777" w:rsidR="00052070" w:rsidRDefault="00052070" w:rsidP="00E47FC9">
      <w:pPr>
        <w:spacing w:after="0" w:line="240" w:lineRule="auto"/>
        <w:jc w:val="both"/>
        <w:rPr>
          <w:rFonts w:ascii="Bookman Old Style" w:hAnsi="Bookman Old Style"/>
          <w:sz w:val="20"/>
          <w:szCs w:val="20"/>
        </w:rPr>
      </w:pPr>
    </w:p>
    <w:p w14:paraId="18273F79" w14:textId="77777777" w:rsidR="00052070" w:rsidRDefault="00052070" w:rsidP="00E47FC9">
      <w:pPr>
        <w:spacing w:after="0" w:line="240" w:lineRule="auto"/>
        <w:jc w:val="both"/>
        <w:rPr>
          <w:rFonts w:ascii="Bookman Old Style" w:hAnsi="Bookman Old Style"/>
          <w:sz w:val="20"/>
          <w:szCs w:val="20"/>
        </w:rPr>
      </w:pPr>
    </w:p>
    <w:p w14:paraId="7EAED90A" w14:textId="77777777" w:rsidR="00052070" w:rsidRDefault="00052070" w:rsidP="00E47FC9">
      <w:pPr>
        <w:spacing w:after="0" w:line="240" w:lineRule="auto"/>
        <w:jc w:val="both"/>
        <w:rPr>
          <w:rFonts w:ascii="Bookman Old Style" w:hAnsi="Bookman Old Style"/>
          <w:sz w:val="20"/>
          <w:szCs w:val="20"/>
        </w:rPr>
      </w:pPr>
    </w:p>
    <w:p w14:paraId="08D9FDBD" w14:textId="77777777" w:rsidR="00052070" w:rsidRDefault="00052070" w:rsidP="00E47FC9">
      <w:pPr>
        <w:spacing w:after="0" w:line="240" w:lineRule="auto"/>
        <w:jc w:val="both"/>
        <w:rPr>
          <w:rFonts w:ascii="Bookman Old Style" w:hAnsi="Bookman Old Style"/>
          <w:sz w:val="20"/>
          <w:szCs w:val="20"/>
        </w:rPr>
      </w:pPr>
    </w:p>
    <w:p w14:paraId="33C59ACC" w14:textId="77777777" w:rsidR="00052070" w:rsidRDefault="00052070" w:rsidP="00E47FC9">
      <w:pPr>
        <w:spacing w:after="0" w:line="240" w:lineRule="auto"/>
        <w:jc w:val="both"/>
        <w:rPr>
          <w:rFonts w:ascii="Bookman Old Style" w:hAnsi="Bookman Old Style"/>
          <w:sz w:val="20"/>
          <w:szCs w:val="20"/>
        </w:rPr>
      </w:pPr>
    </w:p>
    <w:p w14:paraId="576C8A95" w14:textId="77777777" w:rsidR="00052070" w:rsidRDefault="00052070" w:rsidP="00E47FC9">
      <w:pPr>
        <w:spacing w:after="0" w:line="240" w:lineRule="auto"/>
        <w:jc w:val="both"/>
        <w:rPr>
          <w:rFonts w:ascii="Bookman Old Style" w:hAnsi="Bookman Old Style"/>
          <w:sz w:val="20"/>
          <w:szCs w:val="20"/>
        </w:rPr>
      </w:pPr>
    </w:p>
    <w:p w14:paraId="6D2EBE57" w14:textId="77777777" w:rsidR="00052070" w:rsidRDefault="00052070" w:rsidP="00E47FC9">
      <w:pPr>
        <w:spacing w:after="0" w:line="240" w:lineRule="auto"/>
        <w:jc w:val="both"/>
        <w:rPr>
          <w:rFonts w:ascii="Bookman Old Style" w:hAnsi="Bookman Old Style"/>
          <w:sz w:val="20"/>
          <w:szCs w:val="20"/>
        </w:rPr>
      </w:pPr>
    </w:p>
    <w:p w14:paraId="4B303524" w14:textId="77777777" w:rsidR="00052070" w:rsidRDefault="00052070" w:rsidP="00E47FC9">
      <w:pPr>
        <w:spacing w:after="0" w:line="240" w:lineRule="auto"/>
        <w:jc w:val="both"/>
        <w:rPr>
          <w:rFonts w:ascii="Bookman Old Style" w:hAnsi="Bookman Old Style"/>
          <w:sz w:val="20"/>
          <w:szCs w:val="20"/>
        </w:rPr>
      </w:pPr>
    </w:p>
    <w:p w14:paraId="514708CF" w14:textId="77777777" w:rsidR="00052070" w:rsidRDefault="00052070" w:rsidP="00E47FC9">
      <w:pPr>
        <w:spacing w:after="0" w:line="240" w:lineRule="auto"/>
        <w:jc w:val="both"/>
        <w:rPr>
          <w:rFonts w:ascii="Bookman Old Style" w:hAnsi="Bookman Old Style"/>
          <w:sz w:val="20"/>
          <w:szCs w:val="20"/>
        </w:rPr>
      </w:pPr>
    </w:p>
    <w:p w14:paraId="38832843" w14:textId="77777777" w:rsidR="00052070" w:rsidRDefault="00052070" w:rsidP="00E47FC9">
      <w:pPr>
        <w:spacing w:after="0" w:line="240" w:lineRule="auto"/>
        <w:jc w:val="both"/>
        <w:rPr>
          <w:rFonts w:ascii="Bookman Old Style" w:hAnsi="Bookman Old Style"/>
          <w:sz w:val="20"/>
          <w:szCs w:val="20"/>
        </w:rPr>
      </w:pPr>
    </w:p>
    <w:p w14:paraId="5FF07E39" w14:textId="77777777" w:rsidR="00052070" w:rsidRDefault="00052070" w:rsidP="00E47FC9">
      <w:pPr>
        <w:spacing w:after="0" w:line="240" w:lineRule="auto"/>
        <w:jc w:val="both"/>
        <w:rPr>
          <w:rFonts w:ascii="Bookman Old Style" w:hAnsi="Bookman Old Style"/>
          <w:sz w:val="20"/>
          <w:szCs w:val="20"/>
        </w:rPr>
      </w:pPr>
    </w:p>
    <w:p w14:paraId="03EB13C4" w14:textId="77777777" w:rsidR="00052070" w:rsidRDefault="00052070" w:rsidP="00E47FC9">
      <w:pPr>
        <w:spacing w:after="0" w:line="240" w:lineRule="auto"/>
        <w:jc w:val="both"/>
        <w:rPr>
          <w:rFonts w:ascii="Bookman Old Style" w:hAnsi="Bookman Old Style"/>
          <w:sz w:val="20"/>
          <w:szCs w:val="20"/>
        </w:rPr>
      </w:pPr>
    </w:p>
    <w:p w14:paraId="04474A50" w14:textId="77777777" w:rsidR="00052070" w:rsidRDefault="00052070" w:rsidP="00E47FC9">
      <w:pPr>
        <w:spacing w:after="0" w:line="240" w:lineRule="auto"/>
        <w:jc w:val="both"/>
        <w:rPr>
          <w:rFonts w:ascii="Bookman Old Style" w:hAnsi="Bookman Old Style"/>
          <w:sz w:val="20"/>
          <w:szCs w:val="20"/>
        </w:rPr>
      </w:pPr>
    </w:p>
    <w:p w14:paraId="4EB8221E" w14:textId="77777777" w:rsidR="00052070" w:rsidRDefault="00052070" w:rsidP="00E47FC9">
      <w:pPr>
        <w:spacing w:after="0" w:line="240" w:lineRule="auto"/>
        <w:jc w:val="both"/>
        <w:rPr>
          <w:rFonts w:ascii="Bookman Old Style" w:hAnsi="Bookman Old Style"/>
          <w:sz w:val="20"/>
          <w:szCs w:val="20"/>
        </w:rPr>
      </w:pPr>
    </w:p>
    <w:p w14:paraId="2241022D" w14:textId="77777777" w:rsidR="00052070" w:rsidRDefault="00052070" w:rsidP="00E47FC9">
      <w:pPr>
        <w:spacing w:after="0" w:line="240" w:lineRule="auto"/>
        <w:jc w:val="both"/>
        <w:rPr>
          <w:rFonts w:ascii="Bookman Old Style" w:hAnsi="Bookman Old Style"/>
          <w:sz w:val="20"/>
          <w:szCs w:val="20"/>
        </w:rPr>
      </w:pPr>
    </w:p>
    <w:p w14:paraId="3AA5D45A" w14:textId="77777777" w:rsidR="00052070" w:rsidRDefault="00052070" w:rsidP="00E47FC9">
      <w:pPr>
        <w:spacing w:after="0" w:line="240" w:lineRule="auto"/>
        <w:jc w:val="both"/>
        <w:rPr>
          <w:rFonts w:ascii="Bookman Old Style" w:hAnsi="Bookman Old Style"/>
          <w:sz w:val="20"/>
          <w:szCs w:val="20"/>
        </w:rPr>
      </w:pPr>
    </w:p>
    <w:p w14:paraId="0233CB30" w14:textId="77777777" w:rsidR="00052070" w:rsidRDefault="00052070" w:rsidP="00E47FC9">
      <w:pPr>
        <w:spacing w:after="0" w:line="240" w:lineRule="auto"/>
        <w:jc w:val="both"/>
        <w:rPr>
          <w:rFonts w:ascii="Bookman Old Style" w:hAnsi="Bookman Old Style"/>
          <w:sz w:val="20"/>
          <w:szCs w:val="20"/>
        </w:rPr>
      </w:pPr>
    </w:p>
    <w:p w14:paraId="507DA8AF" w14:textId="77777777" w:rsidR="00052070" w:rsidRDefault="00052070" w:rsidP="00E47FC9">
      <w:pPr>
        <w:spacing w:after="0" w:line="240" w:lineRule="auto"/>
        <w:jc w:val="both"/>
        <w:rPr>
          <w:rFonts w:ascii="Bookman Old Style" w:hAnsi="Bookman Old Style"/>
          <w:sz w:val="20"/>
          <w:szCs w:val="20"/>
        </w:rPr>
      </w:pPr>
    </w:p>
    <w:p w14:paraId="15195FF3" w14:textId="77777777" w:rsidR="00052070" w:rsidRDefault="00052070" w:rsidP="00E47FC9">
      <w:pPr>
        <w:spacing w:after="0" w:line="240" w:lineRule="auto"/>
        <w:jc w:val="both"/>
        <w:rPr>
          <w:rFonts w:ascii="Bookman Old Style" w:hAnsi="Bookman Old Style"/>
          <w:sz w:val="20"/>
          <w:szCs w:val="20"/>
        </w:rPr>
      </w:pPr>
    </w:p>
    <w:p w14:paraId="751E499B" w14:textId="77777777" w:rsidR="00052070" w:rsidRDefault="00052070" w:rsidP="00E47FC9">
      <w:pPr>
        <w:spacing w:after="0" w:line="240" w:lineRule="auto"/>
        <w:jc w:val="both"/>
        <w:rPr>
          <w:rFonts w:ascii="Bookman Old Style" w:hAnsi="Bookman Old Style"/>
          <w:sz w:val="20"/>
          <w:szCs w:val="20"/>
        </w:rPr>
      </w:pPr>
    </w:p>
    <w:p w14:paraId="20E50714" w14:textId="77777777" w:rsidR="00052070" w:rsidRDefault="00052070" w:rsidP="00E47FC9">
      <w:pPr>
        <w:spacing w:after="0" w:line="240" w:lineRule="auto"/>
        <w:jc w:val="both"/>
        <w:rPr>
          <w:rFonts w:ascii="Bookman Old Style" w:hAnsi="Bookman Old Style"/>
          <w:sz w:val="20"/>
          <w:szCs w:val="20"/>
        </w:rPr>
      </w:pPr>
    </w:p>
    <w:p w14:paraId="6A1DB2F9" w14:textId="77777777" w:rsidR="00052070" w:rsidRDefault="00052070" w:rsidP="00E47FC9">
      <w:pPr>
        <w:spacing w:after="0" w:line="240" w:lineRule="auto"/>
        <w:jc w:val="both"/>
        <w:rPr>
          <w:rFonts w:ascii="Bookman Old Style" w:hAnsi="Bookman Old Style"/>
          <w:sz w:val="20"/>
          <w:szCs w:val="20"/>
        </w:rPr>
      </w:pPr>
    </w:p>
    <w:p w14:paraId="7EF1239C" w14:textId="77777777" w:rsidR="00052070" w:rsidRDefault="00052070" w:rsidP="00E47FC9">
      <w:pPr>
        <w:spacing w:after="0" w:line="240" w:lineRule="auto"/>
        <w:jc w:val="both"/>
        <w:rPr>
          <w:rFonts w:ascii="Bookman Old Style" w:hAnsi="Bookman Old Style"/>
          <w:sz w:val="20"/>
          <w:szCs w:val="20"/>
        </w:rPr>
      </w:pPr>
    </w:p>
    <w:p w14:paraId="2969C53C" w14:textId="77777777" w:rsidR="00052070" w:rsidRDefault="00052070" w:rsidP="00E47FC9">
      <w:pPr>
        <w:spacing w:after="0" w:line="240" w:lineRule="auto"/>
        <w:jc w:val="both"/>
        <w:rPr>
          <w:rFonts w:ascii="Bookman Old Style" w:hAnsi="Bookman Old Style"/>
          <w:sz w:val="20"/>
          <w:szCs w:val="20"/>
        </w:rPr>
      </w:pPr>
    </w:p>
    <w:p w14:paraId="42D1C589" w14:textId="77777777" w:rsidR="00052070" w:rsidRDefault="00052070" w:rsidP="00E47FC9">
      <w:pPr>
        <w:spacing w:after="0" w:line="240" w:lineRule="auto"/>
        <w:jc w:val="both"/>
        <w:rPr>
          <w:rFonts w:ascii="Bookman Old Style" w:hAnsi="Bookman Old Style"/>
          <w:sz w:val="20"/>
          <w:szCs w:val="20"/>
        </w:rPr>
      </w:pPr>
    </w:p>
    <w:p w14:paraId="3D615EBB" w14:textId="77777777" w:rsidR="00052070" w:rsidRDefault="00052070" w:rsidP="00E47FC9">
      <w:pPr>
        <w:spacing w:after="0" w:line="240" w:lineRule="auto"/>
        <w:jc w:val="both"/>
        <w:rPr>
          <w:rFonts w:ascii="Bookman Old Style" w:hAnsi="Bookman Old Style"/>
          <w:sz w:val="20"/>
          <w:szCs w:val="20"/>
        </w:rPr>
      </w:pPr>
    </w:p>
    <w:p w14:paraId="3C729715" w14:textId="77777777" w:rsidR="00052070" w:rsidRDefault="00052070" w:rsidP="00E47FC9">
      <w:pPr>
        <w:spacing w:after="0" w:line="240" w:lineRule="auto"/>
        <w:jc w:val="both"/>
        <w:rPr>
          <w:rFonts w:ascii="Bookman Old Style" w:hAnsi="Bookman Old Style"/>
          <w:sz w:val="20"/>
          <w:szCs w:val="20"/>
        </w:rPr>
      </w:pPr>
    </w:p>
    <w:p w14:paraId="05FFF901" w14:textId="77777777" w:rsidR="00052070" w:rsidRDefault="00052070" w:rsidP="00E47FC9">
      <w:pPr>
        <w:spacing w:after="0" w:line="240" w:lineRule="auto"/>
        <w:jc w:val="both"/>
        <w:rPr>
          <w:rFonts w:ascii="Bookman Old Style" w:hAnsi="Bookman Old Style"/>
          <w:sz w:val="20"/>
          <w:szCs w:val="20"/>
        </w:rPr>
      </w:pPr>
    </w:p>
    <w:p w14:paraId="50F6E798" w14:textId="77777777" w:rsidR="00052070" w:rsidRDefault="00052070" w:rsidP="00E47FC9">
      <w:pPr>
        <w:spacing w:after="0" w:line="240" w:lineRule="auto"/>
        <w:jc w:val="both"/>
        <w:rPr>
          <w:rFonts w:ascii="Bookman Old Style" w:hAnsi="Bookman Old Style"/>
          <w:sz w:val="20"/>
          <w:szCs w:val="20"/>
        </w:rPr>
      </w:pPr>
    </w:p>
    <w:p w14:paraId="73BA53B7" w14:textId="77777777" w:rsidR="00052070" w:rsidRDefault="00052070" w:rsidP="00E47FC9">
      <w:pPr>
        <w:spacing w:after="0" w:line="240" w:lineRule="auto"/>
        <w:jc w:val="both"/>
        <w:rPr>
          <w:rFonts w:ascii="Bookman Old Style" w:hAnsi="Bookman Old Style"/>
          <w:sz w:val="20"/>
          <w:szCs w:val="20"/>
        </w:rPr>
      </w:pPr>
    </w:p>
    <w:p w14:paraId="4F5FB5B4" w14:textId="77777777" w:rsidR="00052070" w:rsidRDefault="00052070" w:rsidP="00E47FC9">
      <w:pPr>
        <w:spacing w:after="0" w:line="240" w:lineRule="auto"/>
        <w:jc w:val="both"/>
        <w:rPr>
          <w:rFonts w:ascii="Bookman Old Style" w:hAnsi="Bookman Old Style"/>
          <w:sz w:val="20"/>
          <w:szCs w:val="20"/>
        </w:rPr>
      </w:pPr>
    </w:p>
    <w:p w14:paraId="65CB2271" w14:textId="77777777" w:rsidR="00052070" w:rsidRDefault="00052070" w:rsidP="00E47FC9">
      <w:pPr>
        <w:spacing w:after="0" w:line="240" w:lineRule="auto"/>
        <w:jc w:val="both"/>
        <w:rPr>
          <w:rFonts w:ascii="Bookman Old Style" w:hAnsi="Bookman Old Style"/>
          <w:sz w:val="20"/>
          <w:szCs w:val="20"/>
        </w:rPr>
      </w:pPr>
    </w:p>
    <w:p w14:paraId="2761874C" w14:textId="77777777" w:rsidR="00052070" w:rsidRDefault="00052070" w:rsidP="00E47FC9">
      <w:pPr>
        <w:spacing w:after="0" w:line="240" w:lineRule="auto"/>
        <w:jc w:val="both"/>
        <w:rPr>
          <w:rFonts w:ascii="Bookman Old Style" w:hAnsi="Bookman Old Style"/>
          <w:sz w:val="20"/>
          <w:szCs w:val="20"/>
        </w:rPr>
      </w:pPr>
    </w:p>
    <w:p w14:paraId="2FF36410" w14:textId="77777777" w:rsidR="00052070" w:rsidRDefault="00052070" w:rsidP="00E47FC9">
      <w:pPr>
        <w:spacing w:after="0" w:line="240" w:lineRule="auto"/>
        <w:jc w:val="both"/>
        <w:rPr>
          <w:rFonts w:ascii="Bookman Old Style" w:hAnsi="Bookman Old Style"/>
          <w:sz w:val="20"/>
          <w:szCs w:val="20"/>
        </w:rPr>
      </w:pPr>
    </w:p>
    <w:p w14:paraId="26B216EF" w14:textId="77777777" w:rsidR="00052070" w:rsidRDefault="00052070" w:rsidP="00E47FC9">
      <w:pPr>
        <w:spacing w:after="0" w:line="240" w:lineRule="auto"/>
        <w:jc w:val="both"/>
        <w:rPr>
          <w:rFonts w:ascii="Bookman Old Style" w:hAnsi="Bookman Old Style"/>
          <w:sz w:val="20"/>
          <w:szCs w:val="20"/>
        </w:rPr>
      </w:pPr>
    </w:p>
    <w:p w14:paraId="02516079" w14:textId="77777777" w:rsidR="00FA7227" w:rsidRDefault="00FA7227" w:rsidP="00E47FC9">
      <w:pPr>
        <w:spacing w:after="0" w:line="240" w:lineRule="auto"/>
        <w:jc w:val="both"/>
        <w:rPr>
          <w:rFonts w:ascii="Bookman Old Style" w:hAnsi="Bookman Old Style"/>
          <w:sz w:val="20"/>
          <w:szCs w:val="20"/>
        </w:rPr>
      </w:pPr>
    </w:p>
    <w:p w14:paraId="0E6B583C" w14:textId="77777777" w:rsidR="00FA7227" w:rsidRDefault="00FA7227" w:rsidP="00E47FC9">
      <w:pPr>
        <w:spacing w:after="0" w:line="240" w:lineRule="auto"/>
        <w:jc w:val="both"/>
        <w:rPr>
          <w:rFonts w:ascii="Bookman Old Style" w:hAnsi="Bookman Old Style"/>
          <w:sz w:val="20"/>
          <w:szCs w:val="20"/>
        </w:rPr>
      </w:pPr>
    </w:p>
    <w:p w14:paraId="6610C605" w14:textId="77777777" w:rsidR="00FA7227" w:rsidRDefault="00FA7227" w:rsidP="00E47FC9">
      <w:pPr>
        <w:spacing w:after="0" w:line="240" w:lineRule="auto"/>
        <w:jc w:val="both"/>
        <w:rPr>
          <w:rFonts w:ascii="Bookman Old Style" w:hAnsi="Bookman Old Style"/>
          <w:sz w:val="20"/>
          <w:szCs w:val="20"/>
        </w:rPr>
      </w:pPr>
    </w:p>
    <w:p w14:paraId="38D56FD0" w14:textId="77777777" w:rsidR="00D5248B" w:rsidRDefault="00D5248B" w:rsidP="00E47FC9">
      <w:pPr>
        <w:spacing w:after="0" w:line="240" w:lineRule="auto"/>
        <w:jc w:val="both"/>
        <w:rPr>
          <w:rFonts w:ascii="Bookman Old Style" w:hAnsi="Bookman Old Style"/>
          <w:sz w:val="20"/>
          <w:szCs w:val="20"/>
        </w:rPr>
      </w:pPr>
    </w:p>
    <w:p w14:paraId="35F1C980" w14:textId="77777777" w:rsidR="00FA7227" w:rsidRDefault="00FA7227" w:rsidP="00E47FC9">
      <w:pPr>
        <w:spacing w:after="0" w:line="240" w:lineRule="auto"/>
        <w:jc w:val="both"/>
        <w:rPr>
          <w:rFonts w:ascii="Bookman Old Style" w:hAnsi="Bookman Old Style"/>
          <w:sz w:val="20"/>
          <w:szCs w:val="20"/>
        </w:rPr>
      </w:pPr>
    </w:p>
    <w:p w14:paraId="31C97294" w14:textId="2C899A50" w:rsidR="00E47FC9" w:rsidRDefault="00E47FC9" w:rsidP="00E47FC9">
      <w:pPr>
        <w:spacing w:after="0" w:line="240" w:lineRule="auto"/>
        <w:jc w:val="both"/>
        <w:rPr>
          <w:rFonts w:ascii="Bookman Old Style" w:hAnsi="Bookman Old Style"/>
          <w:sz w:val="20"/>
          <w:szCs w:val="20"/>
        </w:rPr>
      </w:pPr>
      <w:r>
        <w:rPr>
          <w:rFonts w:ascii="Bookman Old Style" w:hAnsi="Bookman Old Style"/>
          <w:sz w:val="20"/>
          <w:szCs w:val="20"/>
        </w:rPr>
        <w:lastRenderedPageBreak/>
        <w:t>ROMANIA</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 xml:space="preserve">  </w:t>
      </w:r>
    </w:p>
    <w:p w14:paraId="183D52E3" w14:textId="77777777" w:rsidR="00E47FC9" w:rsidRDefault="00E47FC9" w:rsidP="00E47FC9">
      <w:pPr>
        <w:spacing w:after="0" w:line="240" w:lineRule="auto"/>
        <w:jc w:val="both"/>
        <w:rPr>
          <w:rFonts w:ascii="Bookman Old Style" w:hAnsi="Bookman Old Style"/>
          <w:sz w:val="20"/>
          <w:szCs w:val="20"/>
        </w:rPr>
      </w:pPr>
      <w:r>
        <w:rPr>
          <w:rFonts w:ascii="Bookman Old Style" w:hAnsi="Bookman Old Style"/>
          <w:sz w:val="20"/>
          <w:szCs w:val="20"/>
        </w:rPr>
        <w:t>JUDETUL SATU MARE</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p>
    <w:p w14:paraId="03A18E02" w14:textId="77777777" w:rsidR="00E47FC9" w:rsidRDefault="00E47FC9" w:rsidP="00E47FC9">
      <w:pPr>
        <w:pStyle w:val="Frspaiere"/>
        <w:jc w:val="both"/>
        <w:rPr>
          <w:rFonts w:ascii="Bookman Old Style" w:hAnsi="Bookman Old Style"/>
          <w:sz w:val="20"/>
          <w:szCs w:val="20"/>
        </w:rPr>
      </w:pPr>
      <w:r>
        <w:rPr>
          <w:rFonts w:ascii="Bookman Old Style" w:hAnsi="Bookman Old Style"/>
          <w:sz w:val="20"/>
          <w:szCs w:val="20"/>
        </w:rPr>
        <w:t>PRIMARIA COMUNEI VALEA VINULUI</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p>
    <w:p w14:paraId="67D19766" w14:textId="465F4B2C" w:rsidR="00E47FC9" w:rsidRDefault="00E47FC9" w:rsidP="00E47FC9">
      <w:pPr>
        <w:autoSpaceDE w:val="0"/>
        <w:autoSpaceDN w:val="0"/>
        <w:adjustRightInd w:val="0"/>
        <w:spacing w:after="0" w:line="240" w:lineRule="auto"/>
        <w:jc w:val="both"/>
        <w:rPr>
          <w:rFonts w:ascii="Bookman Old Style" w:hAnsi="Bookman Old Style"/>
          <w:sz w:val="20"/>
          <w:szCs w:val="20"/>
        </w:rPr>
      </w:pPr>
      <w:r>
        <w:rPr>
          <w:rFonts w:ascii="Bookman Old Style" w:hAnsi="Bookman Old Style"/>
          <w:sz w:val="20"/>
          <w:szCs w:val="20"/>
        </w:rPr>
        <w:t>Nr.</w:t>
      </w:r>
      <w:r w:rsidR="000B7E60">
        <w:rPr>
          <w:rFonts w:ascii="Bookman Old Style" w:hAnsi="Bookman Old Style"/>
          <w:sz w:val="20"/>
          <w:szCs w:val="20"/>
        </w:rPr>
        <w:t>3</w:t>
      </w:r>
      <w:r w:rsidR="00B465F1">
        <w:rPr>
          <w:rFonts w:ascii="Bookman Old Style" w:hAnsi="Bookman Old Style"/>
          <w:sz w:val="20"/>
          <w:szCs w:val="20"/>
        </w:rPr>
        <w:t>45</w:t>
      </w:r>
      <w:r w:rsidR="000B7E60">
        <w:rPr>
          <w:rFonts w:ascii="Bookman Old Style" w:hAnsi="Bookman Old Style"/>
          <w:sz w:val="20"/>
          <w:szCs w:val="20"/>
        </w:rPr>
        <w:t>9</w:t>
      </w:r>
      <w:r>
        <w:rPr>
          <w:rFonts w:ascii="Bookman Old Style" w:hAnsi="Bookman Old Style"/>
          <w:sz w:val="20"/>
          <w:szCs w:val="20"/>
        </w:rPr>
        <w:t>/</w:t>
      </w:r>
      <w:r w:rsidR="000741E8">
        <w:rPr>
          <w:rFonts w:ascii="Bookman Old Style" w:hAnsi="Bookman Old Style"/>
          <w:sz w:val="20"/>
          <w:szCs w:val="20"/>
        </w:rPr>
        <w:t>24.</w:t>
      </w:r>
      <w:r w:rsidR="000B7E60">
        <w:rPr>
          <w:rFonts w:ascii="Bookman Old Style" w:hAnsi="Bookman Old Style"/>
          <w:sz w:val="20"/>
          <w:szCs w:val="20"/>
        </w:rPr>
        <w:t>1</w:t>
      </w:r>
      <w:r w:rsidR="00B465F1">
        <w:rPr>
          <w:rFonts w:ascii="Bookman Old Style" w:hAnsi="Bookman Old Style"/>
          <w:sz w:val="20"/>
          <w:szCs w:val="20"/>
        </w:rPr>
        <w:t>1</w:t>
      </w:r>
      <w:r w:rsidR="00131B5E">
        <w:rPr>
          <w:rFonts w:ascii="Bookman Old Style" w:hAnsi="Bookman Old Style"/>
          <w:sz w:val="20"/>
          <w:szCs w:val="20"/>
        </w:rPr>
        <w:t>.2025</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t xml:space="preserve">REFERAT DE APROBARE </w:t>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t xml:space="preserve"> </w:t>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t>==================================</w:t>
      </w:r>
      <w:r>
        <w:rPr>
          <w:rFonts w:ascii="Bookman Old Style" w:hAnsi="Bookman Old Style"/>
          <w:b/>
          <w:sz w:val="20"/>
          <w:szCs w:val="20"/>
        </w:rPr>
        <w:tab/>
      </w:r>
      <w:r>
        <w:rPr>
          <w:rFonts w:ascii="Bookman Old Style" w:hAnsi="Bookman Old Style"/>
          <w:sz w:val="20"/>
          <w:szCs w:val="20"/>
        </w:rPr>
        <w:tab/>
        <w:t xml:space="preserve">    </w:t>
      </w:r>
      <w:r>
        <w:rPr>
          <w:rFonts w:ascii="Bookman Old Style" w:hAnsi="Bookman Old Style"/>
          <w:sz w:val="20"/>
          <w:szCs w:val="20"/>
        </w:rPr>
        <w:tab/>
      </w:r>
      <w:r>
        <w:rPr>
          <w:rFonts w:ascii="Bookman Old Style" w:hAnsi="Bookman Old Style"/>
          <w:sz w:val="20"/>
          <w:szCs w:val="20"/>
        </w:rPr>
        <w:tab/>
        <w:t xml:space="preserve">  la proiectului de hotarare privind rectificarea bugetului comunei pe anul 202</w:t>
      </w:r>
      <w:r w:rsidR="00131B5E">
        <w:rPr>
          <w:rFonts w:ascii="Bookman Old Style" w:hAnsi="Bookman Old Style"/>
          <w:sz w:val="20"/>
          <w:szCs w:val="20"/>
        </w:rPr>
        <w:t>5</w:t>
      </w:r>
      <w:r>
        <w:rPr>
          <w:rFonts w:ascii="Bookman Old Style" w:hAnsi="Bookman Old Style"/>
          <w:sz w:val="20"/>
          <w:szCs w:val="20"/>
        </w:rPr>
        <w:tab/>
      </w:r>
      <w:r>
        <w:rPr>
          <w:rFonts w:ascii="Bookman Old Style" w:hAnsi="Bookman Old Style"/>
          <w:i/>
          <w:sz w:val="20"/>
          <w:szCs w:val="20"/>
        </w:rPr>
        <w:tab/>
      </w:r>
      <w:r>
        <w:rPr>
          <w:rFonts w:ascii="Bookman Old Style" w:hAnsi="Bookman Old Style"/>
          <w:i/>
          <w:sz w:val="20"/>
          <w:szCs w:val="20"/>
        </w:rPr>
        <w:tab/>
      </w:r>
      <w:r>
        <w:rPr>
          <w:rFonts w:ascii="Bookman Old Style" w:hAnsi="Bookman Old Style"/>
          <w:i/>
          <w:sz w:val="20"/>
          <w:szCs w:val="20"/>
        </w:rPr>
        <w:tab/>
      </w:r>
      <w:r>
        <w:rPr>
          <w:rFonts w:ascii="Bookman Old Style" w:hAnsi="Bookman Old Style"/>
          <w:i/>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Vazand proiectul de hotarare privind rectificarea bugetului pe anul 202</w:t>
      </w:r>
      <w:r w:rsidR="00131B5E">
        <w:rPr>
          <w:rFonts w:ascii="Bookman Old Style" w:hAnsi="Bookman Old Style"/>
          <w:sz w:val="20"/>
          <w:szCs w:val="20"/>
        </w:rPr>
        <w:t>5</w:t>
      </w:r>
      <w:r>
        <w:rPr>
          <w:rFonts w:ascii="Bookman Old Style" w:hAnsi="Bookman Old Style"/>
          <w:sz w:val="20"/>
          <w:szCs w:val="20"/>
        </w:rPr>
        <w:t>,atat la partea de venituri cat si la partea de cheltuieli a bugetului local,opereaza rectificari conform tabelului de mai jos:</w:t>
      </w:r>
    </w:p>
    <w:p w14:paraId="23540F0E" w14:textId="77777777" w:rsidR="00E4320C" w:rsidRDefault="00E4320C" w:rsidP="00E4320C">
      <w:pPr>
        <w:pStyle w:val="Standard"/>
        <w:rPr>
          <w:rFonts w:ascii="Bookman Old Style" w:hAnsi="Bookman Old Style"/>
          <w:sz w:val="20"/>
          <w:szCs w:val="20"/>
        </w:rPr>
      </w:pPr>
      <w:r>
        <w:rPr>
          <w:rFonts w:ascii="Bookman Old Style" w:hAnsi="Bookman Old Style"/>
          <w:sz w:val="20"/>
          <w:szCs w:val="20"/>
        </w:rPr>
        <w:t xml:space="preserve">                              RECTIFICARE BUGET NOIEMBRIE 2025</w:t>
      </w:r>
    </w:p>
    <w:tbl>
      <w:tblPr>
        <w:tblW w:w="6926" w:type="dxa"/>
        <w:tblInd w:w="-108" w:type="dxa"/>
        <w:tblLayout w:type="fixed"/>
        <w:tblCellMar>
          <w:left w:w="10" w:type="dxa"/>
          <w:right w:w="10" w:type="dxa"/>
        </w:tblCellMar>
        <w:tblLook w:val="0000" w:firstRow="0" w:lastRow="0" w:firstColumn="0" w:lastColumn="0" w:noHBand="0" w:noVBand="0"/>
      </w:tblPr>
      <w:tblGrid>
        <w:gridCol w:w="2220"/>
        <w:gridCol w:w="1635"/>
        <w:gridCol w:w="1425"/>
        <w:gridCol w:w="1646"/>
      </w:tblGrid>
      <w:tr w:rsidR="00E4320C" w:rsidRPr="00916EFA" w14:paraId="6F3A5F51" w14:textId="77777777" w:rsidTr="00A22E39">
        <w:tblPrEx>
          <w:tblCellMar>
            <w:top w:w="0" w:type="dxa"/>
            <w:bottom w:w="0" w:type="dxa"/>
          </w:tblCellMar>
        </w:tblPrEx>
        <w:trPr>
          <w:trHeight w:val="458"/>
        </w:trPr>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AD25EF4"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VENITURI</w:t>
            </w:r>
          </w:p>
        </w:tc>
        <w:tc>
          <w:tcPr>
            <w:tcW w:w="16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391B2CD"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BUGET INITIAL</w:t>
            </w:r>
          </w:p>
        </w:tc>
        <w:tc>
          <w:tcPr>
            <w:tcW w:w="142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7851533"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INFLUENTA</w:t>
            </w:r>
          </w:p>
          <w:p w14:paraId="378B1E3E"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TRIM IV</w:t>
            </w:r>
          </w:p>
        </w:tc>
        <w:tc>
          <w:tcPr>
            <w:tcW w:w="164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F140CC2"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BUGET FINAL</w:t>
            </w:r>
          </w:p>
        </w:tc>
      </w:tr>
      <w:tr w:rsidR="00E4320C" w:rsidRPr="00916EFA" w14:paraId="3EB05EF4" w14:textId="77777777" w:rsidTr="00A22E39">
        <w:tblPrEx>
          <w:tblCellMar>
            <w:top w:w="0" w:type="dxa"/>
            <w:bottom w:w="0" w:type="dxa"/>
          </w:tblCellMar>
        </w:tblPrEx>
        <w:trPr>
          <w:trHeight w:val="368"/>
        </w:trPr>
        <w:tc>
          <w:tcPr>
            <w:tcW w:w="2220" w:type="dxa"/>
            <w:tcBorders>
              <w:left w:val="single" w:sz="4" w:space="0" w:color="00000A"/>
              <w:bottom w:val="single" w:sz="4" w:space="0" w:color="00000A"/>
              <w:right w:val="single" w:sz="4" w:space="0" w:color="00000A"/>
            </w:tcBorders>
            <w:tcMar>
              <w:top w:w="0" w:type="dxa"/>
              <w:left w:w="108" w:type="dxa"/>
              <w:bottom w:w="0" w:type="dxa"/>
              <w:right w:w="108" w:type="dxa"/>
            </w:tcMar>
          </w:tcPr>
          <w:p w14:paraId="2D67958C"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Venituri proprii</w:t>
            </w:r>
          </w:p>
        </w:tc>
        <w:tc>
          <w:tcPr>
            <w:tcW w:w="1635" w:type="dxa"/>
            <w:tcBorders>
              <w:left w:val="single" w:sz="4" w:space="0" w:color="00000A"/>
              <w:bottom w:val="single" w:sz="4" w:space="0" w:color="00000A"/>
              <w:right w:val="single" w:sz="4" w:space="0" w:color="00000A"/>
            </w:tcBorders>
            <w:tcMar>
              <w:top w:w="0" w:type="dxa"/>
              <w:left w:w="108" w:type="dxa"/>
              <w:bottom w:w="0" w:type="dxa"/>
              <w:right w:w="108" w:type="dxa"/>
            </w:tcMar>
          </w:tcPr>
          <w:p w14:paraId="79E0DDB8"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3.146.600</w:t>
            </w:r>
          </w:p>
        </w:tc>
        <w:tc>
          <w:tcPr>
            <w:tcW w:w="1425" w:type="dxa"/>
            <w:tcBorders>
              <w:left w:val="single" w:sz="4" w:space="0" w:color="00000A"/>
              <w:bottom w:val="single" w:sz="4" w:space="0" w:color="00000A"/>
              <w:right w:val="single" w:sz="4" w:space="0" w:color="00000A"/>
            </w:tcBorders>
            <w:tcMar>
              <w:top w:w="0" w:type="dxa"/>
              <w:left w:w="108" w:type="dxa"/>
              <w:bottom w:w="0" w:type="dxa"/>
              <w:right w:w="108" w:type="dxa"/>
            </w:tcMar>
          </w:tcPr>
          <w:p w14:paraId="42A6CF15"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+110.000</w:t>
            </w:r>
          </w:p>
        </w:tc>
        <w:tc>
          <w:tcPr>
            <w:tcW w:w="1646" w:type="dxa"/>
            <w:tcBorders>
              <w:left w:val="single" w:sz="4" w:space="0" w:color="00000A"/>
              <w:bottom w:val="single" w:sz="4" w:space="0" w:color="00000A"/>
              <w:right w:val="single" w:sz="4" w:space="0" w:color="00000A"/>
            </w:tcBorders>
            <w:tcMar>
              <w:top w:w="0" w:type="dxa"/>
              <w:left w:w="108" w:type="dxa"/>
              <w:bottom w:w="0" w:type="dxa"/>
              <w:right w:w="108" w:type="dxa"/>
            </w:tcMar>
          </w:tcPr>
          <w:p w14:paraId="1463408F"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3.256.600</w:t>
            </w:r>
          </w:p>
        </w:tc>
      </w:tr>
      <w:tr w:rsidR="00E4320C" w:rsidRPr="00916EFA" w14:paraId="7E199300" w14:textId="77777777" w:rsidTr="00A22E39">
        <w:tblPrEx>
          <w:tblCellMar>
            <w:top w:w="0" w:type="dxa"/>
            <w:bottom w:w="0" w:type="dxa"/>
          </w:tblCellMar>
        </w:tblPrEx>
        <w:trPr>
          <w:trHeight w:val="368"/>
        </w:trPr>
        <w:tc>
          <w:tcPr>
            <w:tcW w:w="2220" w:type="dxa"/>
            <w:tcBorders>
              <w:left w:val="single" w:sz="4" w:space="0" w:color="00000A"/>
              <w:bottom w:val="single" w:sz="4" w:space="0" w:color="00000A"/>
              <w:right w:val="single" w:sz="4" w:space="0" w:color="00000A"/>
            </w:tcBorders>
            <w:tcMar>
              <w:top w:w="0" w:type="dxa"/>
              <w:left w:w="108" w:type="dxa"/>
              <w:bottom w:w="0" w:type="dxa"/>
              <w:right w:w="108" w:type="dxa"/>
            </w:tcMar>
          </w:tcPr>
          <w:p w14:paraId="0F37888A"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42.02.34</w:t>
            </w:r>
          </w:p>
        </w:tc>
        <w:tc>
          <w:tcPr>
            <w:tcW w:w="1635" w:type="dxa"/>
            <w:tcBorders>
              <w:left w:val="single" w:sz="4" w:space="0" w:color="00000A"/>
              <w:bottom w:val="single" w:sz="4" w:space="0" w:color="00000A"/>
              <w:right w:val="single" w:sz="4" w:space="0" w:color="00000A"/>
            </w:tcBorders>
            <w:tcMar>
              <w:top w:w="0" w:type="dxa"/>
              <w:left w:w="108" w:type="dxa"/>
              <w:bottom w:w="0" w:type="dxa"/>
              <w:right w:w="108" w:type="dxa"/>
            </w:tcMar>
          </w:tcPr>
          <w:p w14:paraId="607DDE10"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15.000</w:t>
            </w:r>
          </w:p>
        </w:tc>
        <w:tc>
          <w:tcPr>
            <w:tcW w:w="1425" w:type="dxa"/>
            <w:tcBorders>
              <w:left w:val="single" w:sz="4" w:space="0" w:color="00000A"/>
              <w:bottom w:val="single" w:sz="4" w:space="0" w:color="00000A"/>
              <w:right w:val="single" w:sz="4" w:space="0" w:color="00000A"/>
            </w:tcBorders>
            <w:tcMar>
              <w:top w:w="0" w:type="dxa"/>
              <w:left w:w="108" w:type="dxa"/>
              <w:bottom w:w="0" w:type="dxa"/>
              <w:right w:w="108" w:type="dxa"/>
            </w:tcMar>
          </w:tcPr>
          <w:p w14:paraId="57BCF409"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+122.400</w:t>
            </w:r>
          </w:p>
        </w:tc>
        <w:tc>
          <w:tcPr>
            <w:tcW w:w="1646" w:type="dxa"/>
            <w:tcBorders>
              <w:left w:val="single" w:sz="4" w:space="0" w:color="00000A"/>
              <w:bottom w:val="single" w:sz="4" w:space="0" w:color="00000A"/>
              <w:right w:val="single" w:sz="4" w:space="0" w:color="00000A"/>
            </w:tcBorders>
            <w:tcMar>
              <w:top w:w="0" w:type="dxa"/>
              <w:left w:w="108" w:type="dxa"/>
              <w:bottom w:w="0" w:type="dxa"/>
              <w:right w:w="108" w:type="dxa"/>
            </w:tcMar>
          </w:tcPr>
          <w:p w14:paraId="06EAF083"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137.400</w:t>
            </w:r>
          </w:p>
        </w:tc>
      </w:tr>
      <w:tr w:rsidR="00E4320C" w:rsidRPr="00916EFA" w14:paraId="3594FE15" w14:textId="77777777" w:rsidTr="00A22E39">
        <w:tblPrEx>
          <w:tblCellMar>
            <w:top w:w="0" w:type="dxa"/>
            <w:bottom w:w="0" w:type="dxa"/>
          </w:tblCellMar>
        </w:tblPrEx>
        <w:trPr>
          <w:trHeight w:val="368"/>
        </w:trPr>
        <w:tc>
          <w:tcPr>
            <w:tcW w:w="2220" w:type="dxa"/>
            <w:tcBorders>
              <w:left w:val="single" w:sz="4" w:space="0" w:color="00000A"/>
              <w:bottom w:val="single" w:sz="4" w:space="0" w:color="00000A"/>
              <w:right w:val="single" w:sz="4" w:space="0" w:color="00000A"/>
            </w:tcBorders>
            <w:tcMar>
              <w:top w:w="0" w:type="dxa"/>
              <w:left w:w="108" w:type="dxa"/>
              <w:bottom w:w="0" w:type="dxa"/>
              <w:right w:w="108" w:type="dxa"/>
            </w:tcMar>
          </w:tcPr>
          <w:p w14:paraId="362956CB"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TOTAL</w:t>
            </w:r>
          </w:p>
        </w:tc>
        <w:tc>
          <w:tcPr>
            <w:tcW w:w="1635" w:type="dxa"/>
            <w:tcBorders>
              <w:left w:val="single" w:sz="4" w:space="0" w:color="00000A"/>
              <w:bottom w:val="single" w:sz="4" w:space="0" w:color="00000A"/>
              <w:right w:val="single" w:sz="4" w:space="0" w:color="00000A"/>
            </w:tcBorders>
            <w:tcMar>
              <w:top w:w="0" w:type="dxa"/>
              <w:left w:w="108" w:type="dxa"/>
              <w:bottom w:w="0" w:type="dxa"/>
              <w:right w:w="108" w:type="dxa"/>
            </w:tcMar>
          </w:tcPr>
          <w:p w14:paraId="6AF383E2" w14:textId="77777777" w:rsidR="00E4320C" w:rsidRPr="00916EFA" w:rsidRDefault="00E4320C" w:rsidP="00A22E39">
            <w:pPr>
              <w:pStyle w:val="Standard"/>
              <w:rPr>
                <w:rFonts w:ascii="Bookman Old Style" w:hAnsi="Bookman Old Style"/>
                <w:sz w:val="20"/>
                <w:szCs w:val="20"/>
              </w:rPr>
            </w:pPr>
          </w:p>
        </w:tc>
        <w:tc>
          <w:tcPr>
            <w:tcW w:w="1425" w:type="dxa"/>
            <w:tcBorders>
              <w:left w:val="single" w:sz="4" w:space="0" w:color="00000A"/>
              <w:bottom w:val="single" w:sz="4" w:space="0" w:color="00000A"/>
              <w:right w:val="single" w:sz="4" w:space="0" w:color="00000A"/>
            </w:tcBorders>
            <w:tcMar>
              <w:top w:w="0" w:type="dxa"/>
              <w:left w:w="108" w:type="dxa"/>
              <w:bottom w:w="0" w:type="dxa"/>
              <w:right w:w="108" w:type="dxa"/>
            </w:tcMar>
          </w:tcPr>
          <w:p w14:paraId="1B1762A6" w14:textId="77777777" w:rsidR="00E4320C" w:rsidRPr="00916EFA" w:rsidRDefault="00E4320C" w:rsidP="00A22E39">
            <w:pPr>
              <w:pStyle w:val="Standard"/>
              <w:rPr>
                <w:rFonts w:ascii="Bookman Old Style" w:hAnsi="Bookman Old Style"/>
                <w:sz w:val="20"/>
                <w:szCs w:val="20"/>
              </w:rPr>
            </w:pPr>
          </w:p>
        </w:tc>
        <w:tc>
          <w:tcPr>
            <w:tcW w:w="1646" w:type="dxa"/>
            <w:tcBorders>
              <w:left w:val="single" w:sz="4" w:space="0" w:color="00000A"/>
              <w:bottom w:val="single" w:sz="4" w:space="0" w:color="00000A"/>
              <w:right w:val="single" w:sz="4" w:space="0" w:color="00000A"/>
            </w:tcBorders>
            <w:tcMar>
              <w:top w:w="0" w:type="dxa"/>
              <w:left w:w="108" w:type="dxa"/>
              <w:bottom w:w="0" w:type="dxa"/>
              <w:right w:w="108" w:type="dxa"/>
            </w:tcMar>
          </w:tcPr>
          <w:p w14:paraId="6B30435C" w14:textId="77777777" w:rsidR="00E4320C" w:rsidRPr="00916EFA" w:rsidRDefault="00E4320C" w:rsidP="00A22E39">
            <w:pPr>
              <w:pStyle w:val="Standard"/>
              <w:rPr>
                <w:rFonts w:ascii="Bookman Old Style" w:hAnsi="Bookman Old Style"/>
                <w:sz w:val="20"/>
                <w:szCs w:val="20"/>
              </w:rPr>
            </w:pPr>
          </w:p>
        </w:tc>
      </w:tr>
      <w:tr w:rsidR="00E4320C" w:rsidRPr="00916EFA" w14:paraId="763BDBFF" w14:textId="77777777" w:rsidTr="00A22E39">
        <w:tblPrEx>
          <w:tblCellMar>
            <w:top w:w="0" w:type="dxa"/>
            <w:bottom w:w="0" w:type="dxa"/>
          </w:tblCellMar>
        </w:tblPrEx>
        <w:trPr>
          <w:trHeight w:val="368"/>
        </w:trPr>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FE44791"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TOTAL VENITURI</w:t>
            </w:r>
          </w:p>
        </w:tc>
        <w:tc>
          <w:tcPr>
            <w:tcW w:w="16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39A5AA5"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12.672.850</w:t>
            </w:r>
          </w:p>
        </w:tc>
        <w:tc>
          <w:tcPr>
            <w:tcW w:w="142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3944508"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+232.400</w:t>
            </w:r>
          </w:p>
        </w:tc>
        <w:tc>
          <w:tcPr>
            <w:tcW w:w="164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A291C9F"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12.905.250</w:t>
            </w:r>
          </w:p>
        </w:tc>
      </w:tr>
    </w:tbl>
    <w:p w14:paraId="7173B67A" w14:textId="77777777" w:rsidR="00E4320C" w:rsidRPr="00916EFA" w:rsidRDefault="00E4320C" w:rsidP="00E4320C">
      <w:pPr>
        <w:pStyle w:val="Standard"/>
        <w:rPr>
          <w:rFonts w:ascii="Bookman Old Style" w:hAnsi="Bookman Old Style"/>
          <w:sz w:val="20"/>
          <w:szCs w:val="20"/>
        </w:rPr>
      </w:pPr>
    </w:p>
    <w:tbl>
      <w:tblPr>
        <w:tblW w:w="8502" w:type="dxa"/>
        <w:tblInd w:w="-108" w:type="dxa"/>
        <w:tblLayout w:type="fixed"/>
        <w:tblCellMar>
          <w:left w:w="10" w:type="dxa"/>
          <w:right w:w="10" w:type="dxa"/>
        </w:tblCellMar>
        <w:tblLook w:val="0000" w:firstRow="0" w:lastRow="0" w:firstColumn="0" w:lastColumn="0" w:noHBand="0" w:noVBand="0"/>
      </w:tblPr>
      <w:tblGrid>
        <w:gridCol w:w="2220"/>
        <w:gridCol w:w="1620"/>
        <w:gridCol w:w="1440"/>
        <w:gridCol w:w="1440"/>
        <w:gridCol w:w="1782"/>
      </w:tblGrid>
      <w:tr w:rsidR="00E4320C" w:rsidRPr="00916EFA" w14:paraId="78AED7F6" w14:textId="77777777" w:rsidTr="00A22E39">
        <w:tblPrEx>
          <w:tblCellMar>
            <w:top w:w="0" w:type="dxa"/>
            <w:bottom w:w="0" w:type="dxa"/>
          </w:tblCellMar>
        </w:tblPrEx>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F2C556F"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CHELTUIELI</w:t>
            </w:r>
          </w:p>
        </w:tc>
        <w:tc>
          <w:tcPr>
            <w:tcW w:w="1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2D691E9"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BUGET INITIAL</w:t>
            </w:r>
          </w:p>
        </w:tc>
        <w:tc>
          <w:tcPr>
            <w:tcW w:w="1440"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14:paraId="5CA88AF5"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INFLUIENTA TRIM I</w:t>
            </w:r>
          </w:p>
        </w:tc>
        <w:tc>
          <w:tcPr>
            <w:tcW w:w="14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8E7C7BF"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INFLUENTA TRIM IV</w:t>
            </w:r>
          </w:p>
        </w:tc>
        <w:tc>
          <w:tcPr>
            <w:tcW w:w="178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EE6D60E"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BUGET FINAL</w:t>
            </w:r>
          </w:p>
        </w:tc>
      </w:tr>
      <w:tr w:rsidR="00E4320C" w:rsidRPr="00916EFA" w14:paraId="2F9FC73C" w14:textId="77777777" w:rsidTr="00A22E39">
        <w:tblPrEx>
          <w:tblCellMar>
            <w:top w:w="0" w:type="dxa"/>
            <w:bottom w:w="0" w:type="dxa"/>
          </w:tblCellMar>
        </w:tblPrEx>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69FE264"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51.02.71</w:t>
            </w:r>
          </w:p>
        </w:tc>
        <w:tc>
          <w:tcPr>
            <w:tcW w:w="1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EBCF112"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2.119.000</w:t>
            </w:r>
          </w:p>
        </w:tc>
        <w:tc>
          <w:tcPr>
            <w:tcW w:w="1440"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14:paraId="5178F1BE"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-2.000</w:t>
            </w:r>
          </w:p>
        </w:tc>
        <w:tc>
          <w:tcPr>
            <w:tcW w:w="14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7DED453" w14:textId="77777777" w:rsidR="00E4320C" w:rsidRPr="00916EFA" w:rsidRDefault="00E4320C" w:rsidP="00A22E39">
            <w:pPr>
              <w:pStyle w:val="Standard"/>
              <w:rPr>
                <w:rFonts w:ascii="Bookman Old Style" w:hAnsi="Bookman Old Style"/>
                <w:sz w:val="20"/>
                <w:szCs w:val="20"/>
              </w:rPr>
            </w:pPr>
          </w:p>
        </w:tc>
        <w:tc>
          <w:tcPr>
            <w:tcW w:w="178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A8446E0"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2.117.000</w:t>
            </w:r>
          </w:p>
        </w:tc>
      </w:tr>
      <w:tr w:rsidR="00E4320C" w:rsidRPr="00916EFA" w14:paraId="7D0AC98B" w14:textId="77777777" w:rsidTr="00A22E39">
        <w:tblPrEx>
          <w:tblCellMar>
            <w:top w:w="0" w:type="dxa"/>
            <w:bottom w:w="0" w:type="dxa"/>
          </w:tblCellMar>
        </w:tblPrEx>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FAB03B1"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65.02.20</w:t>
            </w:r>
          </w:p>
        </w:tc>
        <w:tc>
          <w:tcPr>
            <w:tcW w:w="1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EB96E4B"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249.000</w:t>
            </w:r>
          </w:p>
        </w:tc>
        <w:tc>
          <w:tcPr>
            <w:tcW w:w="1440"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14:paraId="2AC94103" w14:textId="77777777" w:rsidR="00E4320C" w:rsidRPr="00916EFA" w:rsidRDefault="00E4320C" w:rsidP="00A22E39">
            <w:pPr>
              <w:pStyle w:val="Standard"/>
              <w:rPr>
                <w:rFonts w:ascii="Bookman Old Style" w:hAnsi="Bookman Old Style"/>
                <w:sz w:val="20"/>
                <w:szCs w:val="20"/>
              </w:rPr>
            </w:pPr>
          </w:p>
        </w:tc>
        <w:tc>
          <w:tcPr>
            <w:tcW w:w="14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5CFDD0C"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+10.000</w:t>
            </w:r>
          </w:p>
        </w:tc>
        <w:tc>
          <w:tcPr>
            <w:tcW w:w="178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25FB761"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259.000</w:t>
            </w:r>
          </w:p>
        </w:tc>
      </w:tr>
      <w:tr w:rsidR="00E4320C" w:rsidRPr="00916EFA" w14:paraId="4A814DE1" w14:textId="77777777" w:rsidTr="00A22E39">
        <w:tblPrEx>
          <w:tblCellMar>
            <w:top w:w="0" w:type="dxa"/>
            <w:bottom w:w="0" w:type="dxa"/>
          </w:tblCellMar>
        </w:tblPrEx>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1E2DA60"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67.02.71</w:t>
            </w:r>
          </w:p>
        </w:tc>
        <w:tc>
          <w:tcPr>
            <w:tcW w:w="1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6E0588A"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60.000</w:t>
            </w:r>
          </w:p>
        </w:tc>
        <w:tc>
          <w:tcPr>
            <w:tcW w:w="1440"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14:paraId="37B15A6F"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+2.000</w:t>
            </w:r>
          </w:p>
        </w:tc>
        <w:tc>
          <w:tcPr>
            <w:tcW w:w="14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9E725EC" w14:textId="77777777" w:rsidR="00E4320C" w:rsidRPr="00916EFA" w:rsidRDefault="00E4320C" w:rsidP="00A22E39">
            <w:pPr>
              <w:pStyle w:val="Standard"/>
              <w:rPr>
                <w:rFonts w:ascii="Bookman Old Style" w:hAnsi="Bookman Old Style"/>
                <w:sz w:val="20"/>
                <w:szCs w:val="20"/>
              </w:rPr>
            </w:pPr>
          </w:p>
        </w:tc>
        <w:tc>
          <w:tcPr>
            <w:tcW w:w="178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3A6A128"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62.000</w:t>
            </w:r>
          </w:p>
        </w:tc>
      </w:tr>
      <w:tr w:rsidR="00E4320C" w:rsidRPr="00916EFA" w14:paraId="02117F15" w14:textId="77777777" w:rsidTr="00A22E39">
        <w:tblPrEx>
          <w:tblCellMar>
            <w:top w:w="0" w:type="dxa"/>
            <w:bottom w:w="0" w:type="dxa"/>
          </w:tblCellMar>
        </w:tblPrEx>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D957C1D"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68.02.10</w:t>
            </w:r>
          </w:p>
        </w:tc>
        <w:tc>
          <w:tcPr>
            <w:tcW w:w="1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AC75A66"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1.441.000</w:t>
            </w:r>
          </w:p>
        </w:tc>
        <w:tc>
          <w:tcPr>
            <w:tcW w:w="1440"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14:paraId="5CE3CA2D" w14:textId="77777777" w:rsidR="00E4320C" w:rsidRPr="00916EFA" w:rsidRDefault="00E4320C" w:rsidP="00A22E39">
            <w:pPr>
              <w:pStyle w:val="Standard"/>
              <w:rPr>
                <w:rFonts w:ascii="Bookman Old Style" w:hAnsi="Bookman Old Style"/>
                <w:sz w:val="20"/>
                <w:szCs w:val="20"/>
              </w:rPr>
            </w:pPr>
          </w:p>
        </w:tc>
        <w:tc>
          <w:tcPr>
            <w:tcW w:w="14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9D0195C"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-13.000</w:t>
            </w:r>
          </w:p>
        </w:tc>
        <w:tc>
          <w:tcPr>
            <w:tcW w:w="178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F699F50"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1.428.000</w:t>
            </w:r>
          </w:p>
        </w:tc>
      </w:tr>
      <w:tr w:rsidR="00E4320C" w:rsidRPr="00916EFA" w14:paraId="0B1936D6" w14:textId="77777777" w:rsidTr="00A22E39">
        <w:tblPrEx>
          <w:tblCellMar>
            <w:top w:w="0" w:type="dxa"/>
            <w:bottom w:w="0" w:type="dxa"/>
          </w:tblCellMar>
        </w:tblPrEx>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444F2E3"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68.02.57</w:t>
            </w:r>
          </w:p>
        </w:tc>
        <w:tc>
          <w:tcPr>
            <w:tcW w:w="1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426D965"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793.000</w:t>
            </w:r>
          </w:p>
        </w:tc>
        <w:tc>
          <w:tcPr>
            <w:tcW w:w="1440"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14:paraId="316EA387" w14:textId="77777777" w:rsidR="00E4320C" w:rsidRPr="00916EFA" w:rsidRDefault="00E4320C" w:rsidP="00A22E39">
            <w:pPr>
              <w:pStyle w:val="Standard"/>
              <w:rPr>
                <w:rFonts w:ascii="Bookman Old Style" w:hAnsi="Bookman Old Style"/>
                <w:sz w:val="20"/>
                <w:szCs w:val="20"/>
              </w:rPr>
            </w:pPr>
          </w:p>
        </w:tc>
        <w:tc>
          <w:tcPr>
            <w:tcW w:w="14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C842F7B"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+195.400</w:t>
            </w:r>
          </w:p>
        </w:tc>
        <w:tc>
          <w:tcPr>
            <w:tcW w:w="178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61E7FC9"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988.400</w:t>
            </w:r>
          </w:p>
        </w:tc>
      </w:tr>
      <w:tr w:rsidR="00E4320C" w:rsidRPr="00916EFA" w14:paraId="4EC9FB3E" w14:textId="77777777" w:rsidTr="00A22E39">
        <w:tblPrEx>
          <w:tblCellMar>
            <w:top w:w="0" w:type="dxa"/>
            <w:bottom w:w="0" w:type="dxa"/>
          </w:tblCellMar>
        </w:tblPrEx>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1596A1C"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83.02.20</w:t>
            </w:r>
          </w:p>
        </w:tc>
        <w:tc>
          <w:tcPr>
            <w:tcW w:w="1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E48A11E"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210.000</w:t>
            </w:r>
          </w:p>
        </w:tc>
        <w:tc>
          <w:tcPr>
            <w:tcW w:w="1440"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14:paraId="0359D9CA" w14:textId="77777777" w:rsidR="00E4320C" w:rsidRPr="00916EFA" w:rsidRDefault="00E4320C" w:rsidP="00A22E39">
            <w:pPr>
              <w:pStyle w:val="Standard"/>
              <w:rPr>
                <w:rFonts w:ascii="Bookman Old Style" w:hAnsi="Bookman Old Style"/>
                <w:sz w:val="20"/>
                <w:szCs w:val="20"/>
              </w:rPr>
            </w:pPr>
          </w:p>
        </w:tc>
        <w:tc>
          <w:tcPr>
            <w:tcW w:w="14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904BE5A"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+40.000</w:t>
            </w:r>
          </w:p>
        </w:tc>
        <w:tc>
          <w:tcPr>
            <w:tcW w:w="178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6073D5D"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250.000</w:t>
            </w:r>
          </w:p>
        </w:tc>
      </w:tr>
      <w:tr w:rsidR="00E4320C" w:rsidRPr="00916EFA" w14:paraId="38667586" w14:textId="77777777" w:rsidTr="00A22E39">
        <w:tblPrEx>
          <w:tblCellMar>
            <w:top w:w="0" w:type="dxa"/>
            <w:bottom w:w="0" w:type="dxa"/>
          </w:tblCellMar>
        </w:tblPrEx>
        <w:tc>
          <w:tcPr>
            <w:tcW w:w="2220" w:type="dxa"/>
            <w:tcBorders>
              <w:left w:val="single" w:sz="4" w:space="0" w:color="00000A"/>
              <w:bottom w:val="single" w:sz="4" w:space="0" w:color="00000A"/>
              <w:right w:val="single" w:sz="4" w:space="0" w:color="00000A"/>
            </w:tcBorders>
            <w:tcMar>
              <w:top w:w="0" w:type="dxa"/>
              <w:left w:w="108" w:type="dxa"/>
              <w:bottom w:w="0" w:type="dxa"/>
              <w:right w:w="108" w:type="dxa"/>
            </w:tcMar>
          </w:tcPr>
          <w:p w14:paraId="35B846ED"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TOTAL</w:t>
            </w:r>
          </w:p>
        </w:tc>
        <w:tc>
          <w:tcPr>
            <w:tcW w:w="1620" w:type="dxa"/>
            <w:tcBorders>
              <w:left w:val="single" w:sz="4" w:space="0" w:color="00000A"/>
              <w:bottom w:val="single" w:sz="4" w:space="0" w:color="00000A"/>
              <w:right w:val="single" w:sz="4" w:space="0" w:color="00000A"/>
            </w:tcBorders>
            <w:tcMar>
              <w:top w:w="0" w:type="dxa"/>
              <w:left w:w="108" w:type="dxa"/>
              <w:bottom w:w="0" w:type="dxa"/>
              <w:right w:w="108" w:type="dxa"/>
            </w:tcMar>
          </w:tcPr>
          <w:p w14:paraId="7985BDEC" w14:textId="77777777" w:rsidR="00E4320C" w:rsidRPr="00916EFA" w:rsidRDefault="00E4320C" w:rsidP="00A22E39">
            <w:pPr>
              <w:pStyle w:val="Standard"/>
              <w:rPr>
                <w:rFonts w:ascii="Bookman Old Style" w:hAnsi="Bookman Old Style"/>
                <w:sz w:val="20"/>
                <w:szCs w:val="20"/>
              </w:rPr>
            </w:pPr>
          </w:p>
        </w:tc>
        <w:tc>
          <w:tcPr>
            <w:tcW w:w="1440" w:type="dxa"/>
            <w:tcBorders>
              <w:left w:val="single" w:sz="4" w:space="0" w:color="00000A"/>
              <w:bottom w:val="single" w:sz="4" w:space="0" w:color="00000A"/>
              <w:right w:val="single" w:sz="4" w:space="0" w:color="00000A"/>
            </w:tcBorders>
            <w:tcMar>
              <w:top w:w="0" w:type="dxa"/>
              <w:left w:w="10" w:type="dxa"/>
              <w:bottom w:w="0" w:type="dxa"/>
              <w:right w:w="10" w:type="dxa"/>
            </w:tcMar>
          </w:tcPr>
          <w:p w14:paraId="1AD4000C" w14:textId="77777777" w:rsidR="00E4320C" w:rsidRPr="00916EFA" w:rsidRDefault="00E4320C" w:rsidP="00A22E39">
            <w:pPr>
              <w:pStyle w:val="Standard"/>
              <w:rPr>
                <w:rFonts w:ascii="Bookman Old Style" w:hAnsi="Bookman Old Style"/>
                <w:sz w:val="20"/>
                <w:szCs w:val="20"/>
              </w:rPr>
            </w:pPr>
          </w:p>
        </w:tc>
        <w:tc>
          <w:tcPr>
            <w:tcW w:w="1440" w:type="dxa"/>
            <w:tcBorders>
              <w:left w:val="single" w:sz="4" w:space="0" w:color="00000A"/>
              <w:bottom w:val="single" w:sz="4" w:space="0" w:color="00000A"/>
              <w:right w:val="single" w:sz="4" w:space="0" w:color="00000A"/>
            </w:tcBorders>
            <w:tcMar>
              <w:top w:w="0" w:type="dxa"/>
              <w:left w:w="108" w:type="dxa"/>
              <w:bottom w:w="0" w:type="dxa"/>
              <w:right w:w="108" w:type="dxa"/>
            </w:tcMar>
          </w:tcPr>
          <w:p w14:paraId="521282D5" w14:textId="77777777" w:rsidR="00E4320C" w:rsidRPr="00916EFA" w:rsidRDefault="00E4320C" w:rsidP="00A22E39">
            <w:pPr>
              <w:pStyle w:val="Standard"/>
              <w:rPr>
                <w:rFonts w:ascii="Bookman Old Style" w:hAnsi="Bookman Old Style"/>
                <w:sz w:val="20"/>
                <w:szCs w:val="20"/>
              </w:rPr>
            </w:pPr>
          </w:p>
        </w:tc>
        <w:tc>
          <w:tcPr>
            <w:tcW w:w="1782" w:type="dxa"/>
            <w:tcBorders>
              <w:left w:val="single" w:sz="4" w:space="0" w:color="00000A"/>
              <w:bottom w:val="single" w:sz="4" w:space="0" w:color="00000A"/>
              <w:right w:val="single" w:sz="4" w:space="0" w:color="00000A"/>
            </w:tcBorders>
            <w:tcMar>
              <w:top w:w="0" w:type="dxa"/>
              <w:left w:w="108" w:type="dxa"/>
              <w:bottom w:w="0" w:type="dxa"/>
              <w:right w:w="108" w:type="dxa"/>
            </w:tcMar>
          </w:tcPr>
          <w:p w14:paraId="2B32013E" w14:textId="77777777" w:rsidR="00E4320C" w:rsidRPr="00916EFA" w:rsidRDefault="00E4320C" w:rsidP="00A22E39">
            <w:pPr>
              <w:pStyle w:val="Standard"/>
              <w:rPr>
                <w:rFonts w:ascii="Bookman Old Style" w:hAnsi="Bookman Old Style"/>
                <w:sz w:val="20"/>
                <w:szCs w:val="20"/>
              </w:rPr>
            </w:pPr>
          </w:p>
        </w:tc>
      </w:tr>
      <w:tr w:rsidR="00E4320C" w:rsidRPr="00916EFA" w14:paraId="517681CB" w14:textId="77777777" w:rsidTr="00A22E39">
        <w:tblPrEx>
          <w:tblCellMar>
            <w:top w:w="0" w:type="dxa"/>
            <w:bottom w:w="0" w:type="dxa"/>
          </w:tblCellMar>
        </w:tblPrEx>
        <w:tc>
          <w:tcPr>
            <w:tcW w:w="22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DB772E4"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TOTAL CHELTUIELI</w:t>
            </w:r>
          </w:p>
        </w:tc>
        <w:tc>
          <w:tcPr>
            <w:tcW w:w="16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1BF6D2C"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12.672.850</w:t>
            </w:r>
          </w:p>
        </w:tc>
        <w:tc>
          <w:tcPr>
            <w:tcW w:w="1440" w:type="dxa"/>
            <w:tcBorders>
              <w:top w:val="single" w:sz="4" w:space="0" w:color="00000A"/>
              <w:left w:val="single" w:sz="4" w:space="0" w:color="00000A"/>
              <w:bottom w:val="single" w:sz="4" w:space="0" w:color="00000A"/>
              <w:right w:val="single" w:sz="4" w:space="0" w:color="00000A"/>
            </w:tcBorders>
            <w:tcMar>
              <w:top w:w="0" w:type="dxa"/>
              <w:left w:w="10" w:type="dxa"/>
              <w:bottom w:w="0" w:type="dxa"/>
              <w:right w:w="10" w:type="dxa"/>
            </w:tcMar>
          </w:tcPr>
          <w:p w14:paraId="77CBEA60" w14:textId="77777777" w:rsidR="00E4320C" w:rsidRPr="00916EFA" w:rsidRDefault="00E4320C" w:rsidP="00A22E39">
            <w:pPr>
              <w:pStyle w:val="Standard"/>
              <w:rPr>
                <w:rFonts w:ascii="Bookman Old Style" w:hAnsi="Bookman Old Style"/>
                <w:sz w:val="20"/>
                <w:szCs w:val="20"/>
              </w:rPr>
            </w:pPr>
          </w:p>
        </w:tc>
        <w:tc>
          <w:tcPr>
            <w:tcW w:w="144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4EB6A52"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+232.400</w:t>
            </w:r>
          </w:p>
        </w:tc>
        <w:tc>
          <w:tcPr>
            <w:tcW w:w="178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65AB8F6" w14:textId="77777777" w:rsidR="00E4320C" w:rsidRPr="00916EFA" w:rsidRDefault="00E4320C" w:rsidP="00A22E39">
            <w:pPr>
              <w:pStyle w:val="Standard"/>
              <w:rPr>
                <w:rFonts w:ascii="Bookman Old Style" w:hAnsi="Bookman Old Style"/>
                <w:sz w:val="20"/>
                <w:szCs w:val="20"/>
              </w:rPr>
            </w:pPr>
            <w:r w:rsidRPr="00916EFA">
              <w:rPr>
                <w:rFonts w:ascii="Bookman Old Style" w:hAnsi="Bookman Old Style"/>
                <w:sz w:val="20"/>
                <w:szCs w:val="20"/>
              </w:rPr>
              <w:t>12.905.250</w:t>
            </w:r>
          </w:p>
        </w:tc>
      </w:tr>
    </w:tbl>
    <w:p w14:paraId="4A5E2D13" w14:textId="77777777" w:rsidR="00E4320C" w:rsidRDefault="00E4320C" w:rsidP="00E4320C">
      <w:pPr>
        <w:pStyle w:val="Standard"/>
        <w:rPr>
          <w:rFonts w:ascii="Bookman Old Style" w:hAnsi="Bookman Old Style"/>
          <w:sz w:val="20"/>
          <w:szCs w:val="20"/>
        </w:rPr>
      </w:pPr>
    </w:p>
    <w:p w14:paraId="50EE59D2" w14:textId="77777777" w:rsidR="00E47FC9" w:rsidRDefault="00E47FC9" w:rsidP="00E47FC9">
      <w:pPr>
        <w:spacing w:after="0" w:line="240" w:lineRule="auto"/>
        <w:jc w:val="both"/>
        <w:rPr>
          <w:rFonts w:ascii="Bookman Old Style" w:hAnsi="Bookman Old Style" w:cs="Times New Roman"/>
          <w:sz w:val="20"/>
          <w:szCs w:val="20"/>
        </w:rPr>
      </w:pPr>
      <w:r>
        <w:rPr>
          <w:rFonts w:ascii="Bookman Old Style" w:hAnsi="Bookman Old Style"/>
          <w:sz w:val="20"/>
          <w:szCs w:val="20"/>
        </w:rPr>
        <w:t xml:space="preserve">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Tinand cont de importanta obiectivelor cuprinse in proiectul de rectificare a bugetului propun consiliului local sa adopte prezentul proiect de hotarare in forma in care este prezentat  de catre initiator pentru realizarea masurilor cuprinse in agenda institutionala pentru acest an bugetar.</w:t>
      </w:r>
    </w:p>
    <w:p w14:paraId="62F8B80F" w14:textId="77777777" w:rsidR="00E47FC9" w:rsidRDefault="00E47FC9" w:rsidP="00E47FC9">
      <w:pPr>
        <w:pStyle w:val="Frspaiere"/>
        <w:jc w:val="both"/>
        <w:rPr>
          <w:rFonts w:ascii="Bookman Old Style" w:hAnsi="Bookman Old Style"/>
          <w:sz w:val="20"/>
          <w:szCs w:val="20"/>
        </w:rPr>
      </w:pPr>
    </w:p>
    <w:p w14:paraId="7ABA116E" w14:textId="77777777" w:rsidR="00E47FC9" w:rsidRDefault="00E47FC9" w:rsidP="00E47FC9">
      <w:pPr>
        <w:pStyle w:val="Frspaiere"/>
        <w:jc w:val="both"/>
        <w:rPr>
          <w:rFonts w:ascii="Bookman Old Style" w:hAnsi="Bookman Old Style"/>
          <w:sz w:val="20"/>
          <w:szCs w:val="20"/>
        </w:rPr>
      </w:pPr>
    </w:p>
    <w:p w14:paraId="4F3B9E13" w14:textId="77777777" w:rsidR="00E47FC9" w:rsidRDefault="00E47FC9" w:rsidP="00E47FC9">
      <w:pPr>
        <w:pStyle w:val="Frspaiere"/>
        <w:jc w:val="both"/>
        <w:rPr>
          <w:rFonts w:ascii="Bookman Old Style" w:hAnsi="Bookman Old Style"/>
          <w:sz w:val="20"/>
          <w:szCs w:val="20"/>
        </w:rPr>
      </w:pPr>
    </w:p>
    <w:p w14:paraId="3D2C1525" w14:textId="77777777" w:rsidR="00E47FC9" w:rsidRDefault="00E47FC9" w:rsidP="00E47FC9">
      <w:pPr>
        <w:pStyle w:val="Frspaiere"/>
        <w:jc w:val="both"/>
        <w:rPr>
          <w:rFonts w:ascii="Bookman Old Style" w:hAnsi="Bookman Old Style"/>
          <w:sz w:val="20"/>
          <w:szCs w:val="20"/>
        </w:rPr>
      </w:pPr>
    </w:p>
    <w:p w14:paraId="5F3408E7" w14:textId="36C1F141" w:rsidR="00E47FC9" w:rsidRPr="00DD7541" w:rsidRDefault="00E47FC9" w:rsidP="00E47FC9">
      <w:pPr>
        <w:pStyle w:val="Frspaiere"/>
        <w:jc w:val="both"/>
        <w:rPr>
          <w:rFonts w:ascii="Bookman Old Style" w:hAnsi="Bookman Old Style"/>
          <w:bCs/>
          <w:sz w:val="20"/>
          <w:szCs w:val="20"/>
        </w:rPr>
      </w:pPr>
      <w:r>
        <w:rPr>
          <w:rFonts w:ascii="Bookman Old Style" w:hAnsi="Bookman Old Style"/>
          <w:sz w:val="20"/>
          <w:szCs w:val="20"/>
        </w:rPr>
        <w:t xml:space="preserve">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sidRPr="00DD7541">
        <w:rPr>
          <w:rFonts w:ascii="Bookman Old Style" w:hAnsi="Bookman Old Style"/>
          <w:bCs/>
          <w:sz w:val="20"/>
          <w:szCs w:val="20"/>
        </w:rPr>
        <w:t>Valea Vinului,</w:t>
      </w:r>
      <w:r w:rsidR="00A0049E">
        <w:rPr>
          <w:rFonts w:ascii="Bookman Old Style" w:hAnsi="Bookman Old Style"/>
          <w:bCs/>
          <w:sz w:val="20"/>
          <w:szCs w:val="20"/>
        </w:rPr>
        <w:t>24.</w:t>
      </w:r>
      <w:r w:rsidR="000B7E60">
        <w:rPr>
          <w:rFonts w:ascii="Bookman Old Style" w:hAnsi="Bookman Old Style"/>
          <w:bCs/>
          <w:sz w:val="20"/>
          <w:szCs w:val="20"/>
        </w:rPr>
        <w:t>1</w:t>
      </w:r>
      <w:r w:rsidR="00B465F1">
        <w:rPr>
          <w:rFonts w:ascii="Bookman Old Style" w:hAnsi="Bookman Old Style"/>
          <w:bCs/>
          <w:sz w:val="20"/>
          <w:szCs w:val="20"/>
        </w:rPr>
        <w:t>1</w:t>
      </w:r>
      <w:r w:rsidR="00131B5E" w:rsidRPr="00DD7541">
        <w:rPr>
          <w:rFonts w:ascii="Bookman Old Style" w:hAnsi="Bookman Old Style"/>
          <w:bCs/>
          <w:sz w:val="20"/>
          <w:szCs w:val="20"/>
        </w:rPr>
        <w:t>.2025</w:t>
      </w:r>
      <w:r w:rsidRPr="00DD7541">
        <w:rPr>
          <w:rFonts w:ascii="Bookman Old Style" w:hAnsi="Bookman Old Style"/>
          <w:bCs/>
          <w:sz w:val="20"/>
          <w:szCs w:val="20"/>
        </w:rPr>
        <w:tab/>
      </w:r>
    </w:p>
    <w:p w14:paraId="6A46654D" w14:textId="77777777" w:rsidR="00E47FC9" w:rsidRDefault="00E47FC9" w:rsidP="00E47FC9">
      <w:pPr>
        <w:pStyle w:val="Frspaiere"/>
        <w:jc w:val="both"/>
        <w:rPr>
          <w:rFonts w:ascii="Bookman Old Style" w:hAnsi="Bookman Old Style"/>
          <w:b/>
          <w:sz w:val="20"/>
          <w:szCs w:val="20"/>
        </w:rPr>
      </w:pPr>
    </w:p>
    <w:p w14:paraId="29A91D94" w14:textId="77777777" w:rsidR="00E47FC9" w:rsidRDefault="00E47FC9" w:rsidP="00E47FC9">
      <w:pPr>
        <w:pStyle w:val="Frspaiere"/>
        <w:jc w:val="both"/>
        <w:rPr>
          <w:rFonts w:ascii="Bookman Old Style" w:hAnsi="Bookman Old Style"/>
          <w:b/>
          <w:sz w:val="20"/>
          <w:szCs w:val="20"/>
        </w:rPr>
      </w:pP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p>
    <w:p w14:paraId="57E0921A" w14:textId="77777777" w:rsidR="00E47FC9" w:rsidRDefault="00E47FC9" w:rsidP="00E47FC9">
      <w:pPr>
        <w:pStyle w:val="Frspaiere"/>
        <w:jc w:val="both"/>
        <w:rPr>
          <w:rFonts w:ascii="Bookman Old Style" w:hAnsi="Bookman Old Style"/>
          <w:b/>
          <w:sz w:val="20"/>
          <w:szCs w:val="20"/>
        </w:rPr>
      </w:pP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t>PRIMAR</w:t>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t xml:space="preserve">   RADU  CRISTEA</w:t>
      </w:r>
    </w:p>
    <w:p w14:paraId="5D51D964" w14:textId="77777777" w:rsidR="005D30DC" w:rsidRDefault="005D30DC" w:rsidP="00E47FC9">
      <w:pPr>
        <w:pStyle w:val="Frspaiere"/>
        <w:jc w:val="both"/>
        <w:rPr>
          <w:rFonts w:ascii="Bookman Old Style" w:hAnsi="Bookman Old Style"/>
          <w:b/>
          <w:sz w:val="20"/>
          <w:szCs w:val="20"/>
        </w:rPr>
      </w:pPr>
    </w:p>
    <w:p w14:paraId="280DCB63" w14:textId="77777777" w:rsidR="005D30DC" w:rsidRDefault="005D30DC" w:rsidP="00E47FC9">
      <w:pPr>
        <w:pStyle w:val="Frspaiere"/>
        <w:jc w:val="both"/>
        <w:rPr>
          <w:rFonts w:ascii="Bookman Old Style" w:hAnsi="Bookman Old Style"/>
          <w:b/>
          <w:sz w:val="20"/>
          <w:szCs w:val="20"/>
        </w:rPr>
      </w:pPr>
    </w:p>
    <w:p w14:paraId="34406AAF" w14:textId="77777777" w:rsidR="005D30DC" w:rsidRDefault="005D30DC" w:rsidP="00E47FC9">
      <w:pPr>
        <w:pStyle w:val="Frspaiere"/>
        <w:jc w:val="both"/>
        <w:rPr>
          <w:rFonts w:ascii="Bookman Old Style" w:hAnsi="Bookman Old Style"/>
          <w:b/>
          <w:sz w:val="20"/>
          <w:szCs w:val="20"/>
        </w:rPr>
      </w:pPr>
    </w:p>
    <w:p w14:paraId="26498D9F" w14:textId="77777777" w:rsidR="005D30DC" w:rsidRDefault="005D30DC" w:rsidP="00E47FC9">
      <w:pPr>
        <w:pStyle w:val="Frspaiere"/>
        <w:jc w:val="both"/>
        <w:rPr>
          <w:rFonts w:ascii="Bookman Old Style" w:hAnsi="Bookman Old Style"/>
          <w:b/>
          <w:sz w:val="20"/>
          <w:szCs w:val="20"/>
        </w:rPr>
      </w:pPr>
    </w:p>
    <w:p w14:paraId="78651A78" w14:textId="77777777" w:rsidR="005D30DC" w:rsidRDefault="005D30DC" w:rsidP="00E47FC9">
      <w:pPr>
        <w:pStyle w:val="Frspaiere"/>
        <w:jc w:val="both"/>
        <w:rPr>
          <w:rFonts w:ascii="Bookman Old Style" w:hAnsi="Bookman Old Style"/>
          <w:b/>
          <w:sz w:val="20"/>
          <w:szCs w:val="20"/>
        </w:rPr>
      </w:pPr>
    </w:p>
    <w:p w14:paraId="43B25B57" w14:textId="77777777" w:rsidR="00E4320C" w:rsidRDefault="00E4320C" w:rsidP="00E47FC9">
      <w:pPr>
        <w:pStyle w:val="Frspaiere"/>
        <w:jc w:val="both"/>
        <w:rPr>
          <w:rFonts w:ascii="Bookman Old Style" w:hAnsi="Bookman Old Style"/>
          <w:b/>
          <w:sz w:val="20"/>
          <w:szCs w:val="20"/>
        </w:rPr>
      </w:pPr>
    </w:p>
    <w:p w14:paraId="04CEACD2" w14:textId="77777777" w:rsidR="00E4320C" w:rsidRDefault="00E4320C" w:rsidP="00E47FC9">
      <w:pPr>
        <w:pStyle w:val="Frspaiere"/>
        <w:jc w:val="both"/>
        <w:rPr>
          <w:rFonts w:ascii="Bookman Old Style" w:hAnsi="Bookman Old Style"/>
          <w:b/>
          <w:sz w:val="20"/>
          <w:szCs w:val="20"/>
        </w:rPr>
      </w:pPr>
    </w:p>
    <w:p w14:paraId="3A655E85" w14:textId="77777777" w:rsidR="00E4320C" w:rsidRDefault="00E4320C" w:rsidP="00E47FC9">
      <w:pPr>
        <w:pStyle w:val="Frspaiere"/>
        <w:jc w:val="both"/>
        <w:rPr>
          <w:rFonts w:ascii="Bookman Old Style" w:hAnsi="Bookman Old Style"/>
          <w:b/>
          <w:sz w:val="20"/>
          <w:szCs w:val="20"/>
        </w:rPr>
      </w:pPr>
    </w:p>
    <w:p w14:paraId="58012B20" w14:textId="77777777" w:rsidR="00E47FC9" w:rsidRDefault="00E47FC9" w:rsidP="00E47FC9">
      <w:pPr>
        <w:pStyle w:val="Frspaiere"/>
        <w:jc w:val="both"/>
        <w:rPr>
          <w:rFonts w:ascii="Bookman Old Style" w:hAnsi="Bookman Old Style"/>
          <w:sz w:val="20"/>
          <w:szCs w:val="20"/>
        </w:rPr>
      </w:pPr>
      <w:r>
        <w:rPr>
          <w:rFonts w:ascii="Bookman Old Style" w:hAnsi="Bookman Old Style"/>
          <w:sz w:val="20"/>
          <w:szCs w:val="20"/>
        </w:rPr>
        <w:lastRenderedPageBreak/>
        <w:t>ROMANIA</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 xml:space="preserve">                        JUDETUL SATU MARE</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 xml:space="preserve">                          CONSILIUL LOCAL AL COMUNEI  VALEA VINULUI</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 xml:space="preserve">                               COMISIA PERMANENTA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p>
    <w:p w14:paraId="3FE0559F" w14:textId="3A0A30DD" w:rsidR="00E47FC9" w:rsidRDefault="007F5F40" w:rsidP="00E47FC9">
      <w:pPr>
        <w:pStyle w:val="Frspaiere"/>
        <w:jc w:val="both"/>
        <w:rPr>
          <w:rFonts w:ascii="Bookman Old Style" w:hAnsi="Bookman Old Style"/>
          <w:sz w:val="20"/>
          <w:szCs w:val="20"/>
        </w:rPr>
      </w:pPr>
      <w:r>
        <w:rPr>
          <w:rFonts w:ascii="Bookman Old Style" w:hAnsi="Bookman Old Style"/>
          <w:sz w:val="20"/>
          <w:szCs w:val="20"/>
        </w:rPr>
        <w:t>Nr.</w:t>
      </w:r>
      <w:r w:rsidR="000B7E60">
        <w:rPr>
          <w:rFonts w:ascii="Bookman Old Style" w:hAnsi="Bookman Old Style"/>
          <w:sz w:val="20"/>
          <w:szCs w:val="20"/>
        </w:rPr>
        <w:t>3</w:t>
      </w:r>
      <w:r w:rsidR="00B465F1">
        <w:rPr>
          <w:rFonts w:ascii="Bookman Old Style" w:hAnsi="Bookman Old Style"/>
          <w:sz w:val="20"/>
          <w:szCs w:val="20"/>
        </w:rPr>
        <w:t>46</w:t>
      </w:r>
      <w:r w:rsidR="000B7E60">
        <w:rPr>
          <w:rFonts w:ascii="Bookman Old Style" w:hAnsi="Bookman Old Style"/>
          <w:sz w:val="20"/>
          <w:szCs w:val="20"/>
        </w:rPr>
        <w:t>0</w:t>
      </w:r>
      <w:r>
        <w:rPr>
          <w:rFonts w:ascii="Bookman Old Style" w:hAnsi="Bookman Old Style"/>
          <w:sz w:val="20"/>
          <w:szCs w:val="20"/>
        </w:rPr>
        <w:t>/</w:t>
      </w:r>
      <w:r w:rsidR="00A0049E">
        <w:rPr>
          <w:rFonts w:ascii="Bookman Old Style" w:hAnsi="Bookman Old Style"/>
          <w:sz w:val="20"/>
          <w:szCs w:val="20"/>
        </w:rPr>
        <w:t>24.</w:t>
      </w:r>
      <w:r w:rsidR="000B7E60">
        <w:rPr>
          <w:rFonts w:ascii="Bookman Old Style" w:hAnsi="Bookman Old Style"/>
          <w:sz w:val="20"/>
          <w:szCs w:val="20"/>
        </w:rPr>
        <w:t>1</w:t>
      </w:r>
      <w:r w:rsidR="00B465F1">
        <w:rPr>
          <w:rFonts w:ascii="Bookman Old Style" w:hAnsi="Bookman Old Style"/>
          <w:sz w:val="20"/>
          <w:szCs w:val="20"/>
        </w:rPr>
        <w:t>1</w:t>
      </w:r>
      <w:r w:rsidR="00131B5E">
        <w:rPr>
          <w:rFonts w:ascii="Bookman Old Style" w:hAnsi="Bookman Old Style"/>
          <w:sz w:val="20"/>
          <w:szCs w:val="20"/>
        </w:rPr>
        <w:t>.2025</w:t>
      </w:r>
      <w:r w:rsidR="00E47FC9">
        <w:rPr>
          <w:rFonts w:ascii="Bookman Old Style" w:hAnsi="Bookman Old Style"/>
          <w:sz w:val="20"/>
          <w:szCs w:val="20"/>
        </w:rPr>
        <w:tab/>
      </w:r>
      <w:r w:rsidR="00E47FC9">
        <w:rPr>
          <w:rFonts w:ascii="Bookman Old Style" w:hAnsi="Bookman Old Style"/>
          <w:sz w:val="20"/>
          <w:szCs w:val="20"/>
        </w:rPr>
        <w:tab/>
      </w:r>
      <w:r w:rsidR="00E47FC9">
        <w:rPr>
          <w:rFonts w:ascii="Bookman Old Style" w:hAnsi="Bookman Old Style"/>
          <w:sz w:val="20"/>
          <w:szCs w:val="20"/>
        </w:rPr>
        <w:tab/>
      </w:r>
      <w:r w:rsidR="00E47FC9">
        <w:rPr>
          <w:rFonts w:ascii="Bookman Old Style" w:hAnsi="Bookman Old Style"/>
          <w:sz w:val="20"/>
          <w:szCs w:val="20"/>
        </w:rPr>
        <w:tab/>
      </w:r>
      <w:r w:rsidR="00E47FC9">
        <w:rPr>
          <w:rFonts w:ascii="Bookman Old Style" w:hAnsi="Bookman Old Style"/>
          <w:sz w:val="20"/>
          <w:szCs w:val="20"/>
        </w:rPr>
        <w:tab/>
      </w:r>
      <w:r w:rsidR="00E47FC9">
        <w:rPr>
          <w:rFonts w:ascii="Bookman Old Style" w:hAnsi="Bookman Old Style"/>
          <w:sz w:val="20"/>
          <w:szCs w:val="20"/>
        </w:rPr>
        <w:tab/>
      </w:r>
      <w:r w:rsidR="00E47FC9">
        <w:rPr>
          <w:rFonts w:ascii="Bookman Old Style" w:hAnsi="Bookman Old Style"/>
          <w:sz w:val="20"/>
          <w:szCs w:val="20"/>
        </w:rPr>
        <w:tab/>
      </w:r>
      <w:r w:rsidR="00E47FC9">
        <w:rPr>
          <w:rFonts w:ascii="Bookman Old Style" w:hAnsi="Bookman Old Style"/>
          <w:sz w:val="20"/>
          <w:szCs w:val="20"/>
        </w:rPr>
        <w:tab/>
      </w:r>
      <w:r w:rsidR="00E47FC9">
        <w:rPr>
          <w:rFonts w:ascii="Bookman Old Style" w:hAnsi="Bookman Old Style"/>
          <w:sz w:val="20"/>
          <w:szCs w:val="20"/>
        </w:rPr>
        <w:tab/>
      </w:r>
      <w:r w:rsidR="00E47FC9">
        <w:rPr>
          <w:rFonts w:ascii="Bookman Old Style" w:hAnsi="Bookman Old Style"/>
          <w:sz w:val="20"/>
          <w:szCs w:val="20"/>
        </w:rPr>
        <w:tab/>
      </w:r>
      <w:r w:rsidR="00E47FC9">
        <w:rPr>
          <w:rFonts w:ascii="Bookman Old Style" w:hAnsi="Bookman Old Style"/>
          <w:sz w:val="20"/>
          <w:szCs w:val="20"/>
        </w:rPr>
        <w:tab/>
      </w:r>
      <w:r w:rsidR="00E47FC9">
        <w:rPr>
          <w:rFonts w:ascii="Bookman Old Style" w:hAnsi="Bookman Old Style"/>
          <w:sz w:val="20"/>
          <w:szCs w:val="20"/>
        </w:rPr>
        <w:tab/>
      </w:r>
      <w:r w:rsidR="00E47FC9">
        <w:rPr>
          <w:rFonts w:ascii="Bookman Old Style" w:hAnsi="Bookman Old Style"/>
          <w:sz w:val="20"/>
          <w:szCs w:val="20"/>
        </w:rPr>
        <w:tab/>
      </w:r>
      <w:r w:rsidR="00E47FC9">
        <w:rPr>
          <w:rFonts w:ascii="Bookman Old Style" w:hAnsi="Bookman Old Style"/>
          <w:b/>
          <w:i/>
          <w:sz w:val="20"/>
          <w:szCs w:val="20"/>
        </w:rPr>
        <w:tab/>
      </w:r>
      <w:r w:rsidR="00E47FC9">
        <w:rPr>
          <w:rFonts w:ascii="Bookman Old Style" w:hAnsi="Bookman Old Style"/>
          <w:b/>
          <w:i/>
          <w:sz w:val="20"/>
          <w:szCs w:val="20"/>
        </w:rPr>
        <w:tab/>
      </w:r>
      <w:r w:rsidR="00E47FC9">
        <w:rPr>
          <w:rFonts w:ascii="Bookman Old Style" w:hAnsi="Bookman Old Style"/>
          <w:b/>
          <w:i/>
          <w:sz w:val="20"/>
          <w:szCs w:val="20"/>
        </w:rPr>
        <w:tab/>
      </w:r>
      <w:r w:rsidR="00E47FC9">
        <w:rPr>
          <w:rFonts w:ascii="Bookman Old Style" w:hAnsi="Bookman Old Style"/>
          <w:b/>
          <w:i/>
          <w:sz w:val="20"/>
          <w:szCs w:val="20"/>
        </w:rPr>
        <w:tab/>
      </w:r>
      <w:r w:rsidR="00E47FC9">
        <w:rPr>
          <w:rFonts w:ascii="Bookman Old Style" w:hAnsi="Bookman Old Style"/>
          <w:b/>
          <w:i/>
          <w:sz w:val="20"/>
          <w:szCs w:val="20"/>
        </w:rPr>
        <w:tab/>
      </w:r>
      <w:r w:rsidR="00E47FC9">
        <w:rPr>
          <w:rFonts w:ascii="Bookman Old Style" w:hAnsi="Bookman Old Style"/>
          <w:b/>
          <w:i/>
          <w:sz w:val="20"/>
          <w:szCs w:val="20"/>
        </w:rPr>
        <w:tab/>
      </w:r>
      <w:r w:rsidR="00E47FC9">
        <w:rPr>
          <w:rFonts w:ascii="Bookman Old Style" w:hAnsi="Bookman Old Style"/>
          <w:b/>
          <w:i/>
          <w:sz w:val="20"/>
          <w:szCs w:val="20"/>
        </w:rPr>
        <w:tab/>
      </w:r>
      <w:r w:rsidR="00E47FC9">
        <w:rPr>
          <w:rFonts w:ascii="Bookman Old Style" w:hAnsi="Bookman Old Style"/>
          <w:b/>
          <w:i/>
          <w:sz w:val="20"/>
          <w:szCs w:val="20"/>
        </w:rPr>
        <w:tab/>
      </w:r>
      <w:r w:rsidR="00E47FC9">
        <w:rPr>
          <w:rFonts w:ascii="Bookman Old Style" w:hAnsi="Bookman Old Style"/>
          <w:b/>
          <w:i/>
          <w:sz w:val="20"/>
          <w:szCs w:val="20"/>
        </w:rPr>
        <w:tab/>
      </w:r>
      <w:r w:rsidR="00E47FC9">
        <w:rPr>
          <w:rFonts w:ascii="Bookman Old Style" w:hAnsi="Bookman Old Style"/>
          <w:b/>
          <w:i/>
          <w:sz w:val="20"/>
          <w:szCs w:val="20"/>
        </w:rPr>
        <w:tab/>
      </w:r>
      <w:r w:rsidR="00E47FC9">
        <w:rPr>
          <w:rFonts w:ascii="Bookman Old Style" w:hAnsi="Bookman Old Style"/>
          <w:b/>
          <w:i/>
          <w:sz w:val="20"/>
          <w:szCs w:val="20"/>
        </w:rPr>
        <w:tab/>
      </w:r>
      <w:r w:rsidR="00E47FC9">
        <w:rPr>
          <w:rFonts w:ascii="Bookman Old Style" w:hAnsi="Bookman Old Style"/>
          <w:b/>
          <w:i/>
          <w:sz w:val="20"/>
          <w:szCs w:val="20"/>
        </w:rPr>
        <w:tab/>
      </w:r>
      <w:r w:rsidR="00E47FC9">
        <w:rPr>
          <w:rFonts w:ascii="Bookman Old Style" w:hAnsi="Bookman Old Style"/>
          <w:b/>
          <w:i/>
          <w:sz w:val="20"/>
          <w:szCs w:val="20"/>
        </w:rPr>
        <w:tab/>
      </w:r>
    </w:p>
    <w:p w14:paraId="1C419D4A" w14:textId="77777777" w:rsidR="00E47FC9" w:rsidRDefault="00E47FC9" w:rsidP="00E47FC9">
      <w:pPr>
        <w:pStyle w:val="Frspaiere"/>
        <w:jc w:val="both"/>
        <w:rPr>
          <w:rFonts w:ascii="Bookman Old Style" w:hAnsi="Bookman Old Style"/>
          <w:sz w:val="20"/>
          <w:szCs w:val="20"/>
        </w:rPr>
      </w:pPr>
    </w:p>
    <w:p w14:paraId="1C3BE246" w14:textId="77777777" w:rsidR="00E47FC9" w:rsidRDefault="00E47FC9" w:rsidP="00E47FC9">
      <w:pPr>
        <w:pStyle w:val="Frspaiere"/>
        <w:jc w:val="both"/>
        <w:rPr>
          <w:rFonts w:ascii="Bookman Old Style" w:hAnsi="Bookman Old Style"/>
          <w:sz w:val="20"/>
          <w:szCs w:val="20"/>
        </w:rPr>
      </w:pPr>
      <w:r>
        <w:rPr>
          <w:rFonts w:ascii="Bookman Old Style" w:hAnsi="Bookman Old Style"/>
          <w:b/>
          <w:i/>
          <w:sz w:val="20"/>
          <w:szCs w:val="20"/>
        </w:rPr>
        <w:t xml:space="preserve">                     </w:t>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sz w:val="20"/>
          <w:szCs w:val="20"/>
        </w:rPr>
        <w:t xml:space="preserve">A V I Z  </w:t>
      </w:r>
      <w:r>
        <w:rPr>
          <w:rFonts w:ascii="Bookman Old Style" w:hAnsi="Bookman Old Style"/>
          <w:b/>
          <w:sz w:val="20"/>
          <w:szCs w:val="20"/>
        </w:rPr>
        <w:tab/>
      </w:r>
      <w:r>
        <w:rPr>
          <w:rFonts w:ascii="Bookman Old Style" w:hAnsi="Bookman Old Style"/>
          <w:b/>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 xml:space="preserve">  </w:t>
      </w:r>
      <w:r>
        <w:rPr>
          <w:rFonts w:ascii="Bookman Old Style" w:hAnsi="Bookman Old Style"/>
          <w:sz w:val="20"/>
          <w:szCs w:val="20"/>
        </w:rPr>
        <w:tab/>
        <w:t>=====================</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la proiectul de hotarare privind rectificarea bugetului comunei pe anul 202</w:t>
      </w:r>
      <w:r w:rsidR="00131B5E">
        <w:rPr>
          <w:rFonts w:ascii="Bookman Old Style" w:hAnsi="Bookman Old Style"/>
          <w:sz w:val="20"/>
          <w:szCs w:val="20"/>
        </w:rPr>
        <w:t>5</w:t>
      </w:r>
      <w:r>
        <w:rPr>
          <w:rFonts w:ascii="Bookman Old Style" w:hAnsi="Bookman Old Style"/>
          <w:sz w:val="20"/>
          <w:szCs w:val="20"/>
        </w:rPr>
        <w:tab/>
      </w:r>
    </w:p>
    <w:p w14:paraId="4064485C" w14:textId="77777777" w:rsidR="00E47FC9" w:rsidRDefault="00E47FC9" w:rsidP="00E47FC9">
      <w:pPr>
        <w:pStyle w:val="Frspaiere"/>
        <w:jc w:val="both"/>
        <w:rPr>
          <w:rFonts w:ascii="Bookman Old Style" w:hAnsi="Bookman Old Style"/>
          <w:sz w:val="20"/>
          <w:szCs w:val="20"/>
        </w:rPr>
      </w:pPr>
    </w:p>
    <w:p w14:paraId="6238BC59" w14:textId="77777777" w:rsidR="00E47FC9" w:rsidRDefault="00E47FC9" w:rsidP="00E47FC9">
      <w:pPr>
        <w:pStyle w:val="Frspaiere"/>
        <w:jc w:val="both"/>
        <w:rPr>
          <w:rFonts w:ascii="Bookman Old Style" w:hAnsi="Bookman Old Style"/>
          <w:sz w:val="20"/>
          <w:szCs w:val="20"/>
        </w:rPr>
      </w:pPr>
    </w:p>
    <w:p w14:paraId="359E94C0" w14:textId="77777777" w:rsidR="00E47FC9" w:rsidRDefault="00E47FC9" w:rsidP="00E47FC9">
      <w:pPr>
        <w:pStyle w:val="Frspaiere"/>
        <w:spacing w:line="360" w:lineRule="auto"/>
        <w:jc w:val="both"/>
        <w:rPr>
          <w:rFonts w:ascii="Bookman Old Style" w:hAnsi="Bookman Old Style"/>
          <w:sz w:val="20"/>
          <w:szCs w:val="20"/>
        </w:rPr>
      </w:pP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 xml:space="preserve">                            </w:t>
      </w:r>
      <w:r>
        <w:rPr>
          <w:rFonts w:ascii="Bookman Old Style" w:hAnsi="Bookman Old Style"/>
          <w:sz w:val="20"/>
          <w:szCs w:val="20"/>
        </w:rPr>
        <w:tab/>
      </w:r>
      <w:r>
        <w:rPr>
          <w:rFonts w:ascii="Bookman Old Style" w:hAnsi="Bookman Old Style"/>
          <w:sz w:val="20"/>
          <w:szCs w:val="20"/>
        </w:rPr>
        <w:tab/>
        <w:t xml:space="preserve">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Comisia permanenta buget-finante,agricultura,amenajarea teritoriului si urbanism,protectia mediului si turism, de pe lângă Consiliul Local al comunei Valea Vinului,intrunita in sedinta de comisie,analizand proiectul de hotarare privind rectificarea bugetului comunei pe anul 202</w:t>
      </w:r>
      <w:r w:rsidR="00131B5E">
        <w:rPr>
          <w:rFonts w:ascii="Bookman Old Style" w:hAnsi="Bookman Old Style"/>
          <w:sz w:val="20"/>
          <w:szCs w:val="20"/>
        </w:rPr>
        <w:t>5</w:t>
      </w:r>
      <w:r>
        <w:rPr>
          <w:rFonts w:ascii="Bookman Old Style" w:hAnsi="Bookman Old Style"/>
          <w:sz w:val="20"/>
          <w:szCs w:val="20"/>
        </w:rPr>
        <w:t>,a constatat ca sunt indeplinite cerintele legale pentru elaborarea proiectului de hotarare in forma prezentata si apreciaza ca oportuna  rectificarea bugetului  conform tabelului din proiectul de hotarare privind rectificarea bugetului pe anul 202</w:t>
      </w:r>
      <w:r w:rsidR="00131B5E">
        <w:rPr>
          <w:rFonts w:ascii="Bookman Old Style" w:hAnsi="Bookman Old Style"/>
          <w:sz w:val="20"/>
          <w:szCs w:val="20"/>
        </w:rPr>
        <w:t>5</w:t>
      </w:r>
      <w:r>
        <w:rPr>
          <w:rFonts w:ascii="Bookman Old Style" w:hAnsi="Bookman Old Style"/>
          <w:sz w:val="20"/>
          <w:szCs w:val="20"/>
        </w:rPr>
        <w:t>.</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 xml:space="preserve">Tinand cont de oportunitatea masurilor cuprinse in proiectul de hotarare,comisia permanenta a consiliului local </w:t>
      </w:r>
      <w:r>
        <w:rPr>
          <w:rFonts w:ascii="Bookman Old Style" w:hAnsi="Bookman Old Style"/>
          <w:b/>
          <w:sz w:val="20"/>
          <w:szCs w:val="20"/>
        </w:rPr>
        <w:t>avizeaza favorabil proiectul de hotarare si propune Consiliului local sa-l adopte in forma prezentata.</w:t>
      </w:r>
      <w:r>
        <w:rPr>
          <w:rFonts w:ascii="Bookman Old Style" w:hAnsi="Bookman Old Style"/>
          <w:b/>
          <w:sz w:val="20"/>
          <w:szCs w:val="20"/>
        </w:rPr>
        <w:tab/>
      </w:r>
      <w:r>
        <w:rPr>
          <w:rFonts w:ascii="Bookman Old Style" w:hAnsi="Bookman Old Style"/>
          <w:b/>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p>
    <w:p w14:paraId="1FBD4B3D" w14:textId="77777777" w:rsidR="00E47FC9" w:rsidRDefault="00E47FC9" w:rsidP="00E47FC9">
      <w:pPr>
        <w:pStyle w:val="Frspaiere"/>
        <w:jc w:val="both"/>
        <w:rPr>
          <w:rFonts w:ascii="Bookman Old Style" w:hAnsi="Bookman Old Style"/>
          <w:sz w:val="20"/>
          <w:szCs w:val="20"/>
        </w:rPr>
      </w:pPr>
    </w:p>
    <w:p w14:paraId="3BFC338F" w14:textId="4521D3A7" w:rsidR="00E47FC9" w:rsidRPr="00131B5E" w:rsidRDefault="00E47FC9" w:rsidP="00E47FC9">
      <w:pPr>
        <w:pStyle w:val="Frspaiere"/>
        <w:jc w:val="both"/>
        <w:rPr>
          <w:rFonts w:ascii="Bookman Old Style" w:hAnsi="Bookman Old Style"/>
          <w:bCs/>
          <w:sz w:val="20"/>
          <w:szCs w:val="20"/>
        </w:rPr>
      </w:pPr>
      <w:r>
        <w:rPr>
          <w:rFonts w:ascii="Bookman Old Style" w:hAnsi="Bookman Old Style"/>
          <w:sz w:val="20"/>
          <w:szCs w:val="20"/>
        </w:rPr>
        <w:t xml:space="preserve">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sidRPr="00131B5E">
        <w:rPr>
          <w:rFonts w:ascii="Bookman Old Style" w:hAnsi="Bookman Old Style"/>
          <w:bCs/>
          <w:sz w:val="20"/>
          <w:szCs w:val="20"/>
        </w:rPr>
        <w:t>Valea Vinului,</w:t>
      </w:r>
      <w:r w:rsidR="00A0049E">
        <w:rPr>
          <w:rFonts w:ascii="Bookman Old Style" w:hAnsi="Bookman Old Style"/>
          <w:bCs/>
          <w:sz w:val="20"/>
          <w:szCs w:val="20"/>
        </w:rPr>
        <w:t>24.</w:t>
      </w:r>
      <w:r w:rsidR="000B7E60">
        <w:rPr>
          <w:rFonts w:ascii="Bookman Old Style" w:hAnsi="Bookman Old Style"/>
          <w:bCs/>
          <w:sz w:val="20"/>
          <w:szCs w:val="20"/>
        </w:rPr>
        <w:t>1</w:t>
      </w:r>
      <w:r w:rsidR="00B465F1">
        <w:rPr>
          <w:rFonts w:ascii="Bookman Old Style" w:hAnsi="Bookman Old Style"/>
          <w:bCs/>
          <w:sz w:val="20"/>
          <w:szCs w:val="20"/>
        </w:rPr>
        <w:t>1</w:t>
      </w:r>
      <w:r w:rsidR="00131B5E" w:rsidRPr="00131B5E">
        <w:rPr>
          <w:rFonts w:ascii="Bookman Old Style" w:hAnsi="Bookman Old Style"/>
          <w:bCs/>
          <w:sz w:val="20"/>
          <w:szCs w:val="20"/>
        </w:rPr>
        <w:t>.2025</w:t>
      </w:r>
    </w:p>
    <w:p w14:paraId="5552CAF7" w14:textId="77777777" w:rsidR="00E47FC9" w:rsidRDefault="00E47FC9" w:rsidP="00E47FC9">
      <w:pPr>
        <w:pStyle w:val="Frspaiere"/>
        <w:jc w:val="both"/>
        <w:rPr>
          <w:rFonts w:ascii="Bookman Old Style" w:hAnsi="Bookman Old Style"/>
          <w:sz w:val="20"/>
          <w:szCs w:val="20"/>
        </w:rPr>
      </w:pPr>
      <w:r>
        <w:rPr>
          <w:rFonts w:ascii="Bookman Old Style" w:hAnsi="Bookman Old Style"/>
          <w:b/>
          <w:sz w:val="20"/>
          <w:szCs w:val="20"/>
        </w:rPr>
        <w:t xml:space="preserve"> </w:t>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 xml:space="preserve">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COMISIA PERMANENTA :</w:t>
      </w:r>
    </w:p>
    <w:p w14:paraId="644153A6" w14:textId="77777777" w:rsidR="00CD2BA2" w:rsidRPr="002A1071" w:rsidRDefault="00E47FC9" w:rsidP="00CD2BA2">
      <w:pPr>
        <w:rPr>
          <w:rFonts w:ascii="Bookman Old Style" w:hAnsi="Bookman Old Style"/>
          <w:sz w:val="20"/>
        </w:rPr>
      </w:pPr>
      <w:r>
        <w:rPr>
          <w:rFonts w:ascii="Bookman Old Style" w:hAnsi="Bookman Old Style"/>
          <w:sz w:val="20"/>
          <w:szCs w:val="20"/>
        </w:rPr>
        <w:t xml:space="preserve">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sidR="00CD2BA2">
        <w:rPr>
          <w:rFonts w:ascii="Bookman Old Style" w:hAnsi="Bookman Old Style"/>
          <w:sz w:val="20"/>
          <w:szCs w:val="20"/>
        </w:rPr>
        <w:t xml:space="preserve"> </w:t>
      </w:r>
      <w:r w:rsidR="00CD2BA2">
        <w:rPr>
          <w:rFonts w:ascii="Bookman Old Style" w:hAnsi="Bookman Old Style"/>
          <w:sz w:val="20"/>
          <w:szCs w:val="20"/>
        </w:rPr>
        <w:tab/>
      </w:r>
      <w:r w:rsidR="00CD2BA2" w:rsidRPr="002A1071">
        <w:rPr>
          <w:rFonts w:ascii="Bookman Old Style" w:hAnsi="Bookman Old Style"/>
          <w:sz w:val="20"/>
        </w:rPr>
        <w:t>POP Georgel-Vladut –presedintele comisiei;</w:t>
      </w:r>
    </w:p>
    <w:p w14:paraId="3932F30D" w14:textId="77777777" w:rsidR="00CD2BA2" w:rsidRPr="002A1071" w:rsidRDefault="00CD2BA2" w:rsidP="00CD2BA2">
      <w:pPr>
        <w:rPr>
          <w:rFonts w:ascii="Bookman Old Style" w:hAnsi="Bookman Old Style"/>
          <w:sz w:val="20"/>
        </w:rPr>
      </w:pPr>
      <w:r w:rsidRPr="002A1071">
        <w:rPr>
          <w:rFonts w:ascii="Bookman Old Style" w:hAnsi="Bookman Old Style"/>
          <w:sz w:val="20"/>
        </w:rPr>
        <w:t xml:space="preserve"> </w:t>
      </w:r>
      <w:r w:rsidRPr="002A1071">
        <w:rPr>
          <w:rFonts w:ascii="Bookman Old Style" w:hAnsi="Bookman Old Style"/>
          <w:sz w:val="20"/>
        </w:rPr>
        <w:tab/>
        <w:t xml:space="preserve">  </w:t>
      </w:r>
      <w:r w:rsidRPr="002A1071">
        <w:rPr>
          <w:rFonts w:ascii="Bookman Old Style" w:hAnsi="Bookman Old Style"/>
          <w:sz w:val="20"/>
        </w:rPr>
        <w:tab/>
      </w:r>
      <w:r w:rsidRPr="002A1071">
        <w:rPr>
          <w:rFonts w:ascii="Bookman Old Style" w:hAnsi="Bookman Old Style"/>
          <w:sz w:val="20"/>
        </w:rPr>
        <w:tab/>
      </w:r>
      <w:r>
        <w:rPr>
          <w:rFonts w:ascii="Bookman Old Style" w:hAnsi="Bookman Old Style"/>
          <w:sz w:val="20"/>
        </w:rPr>
        <w:tab/>
      </w:r>
      <w:r w:rsidRPr="002A1071">
        <w:rPr>
          <w:rFonts w:ascii="Bookman Old Style" w:hAnsi="Bookman Old Style"/>
          <w:sz w:val="20"/>
        </w:rPr>
        <w:t>FERNEA Marius-Roger  –secretarul comisiei;</w:t>
      </w:r>
    </w:p>
    <w:p w14:paraId="72A31B34" w14:textId="77777777" w:rsidR="00CD2BA2" w:rsidRPr="002A1071" w:rsidRDefault="00CD2BA2" w:rsidP="00CD2BA2">
      <w:pPr>
        <w:rPr>
          <w:rFonts w:ascii="Bookman Old Style" w:hAnsi="Bookman Old Style"/>
          <w:sz w:val="20"/>
        </w:rPr>
      </w:pPr>
      <w:r w:rsidRPr="002A1071">
        <w:rPr>
          <w:rFonts w:ascii="Bookman Old Style" w:hAnsi="Bookman Old Style"/>
          <w:sz w:val="20"/>
        </w:rPr>
        <w:tab/>
        <w:t xml:space="preserve">  </w:t>
      </w:r>
      <w:r w:rsidRPr="002A1071">
        <w:rPr>
          <w:rFonts w:ascii="Bookman Old Style" w:hAnsi="Bookman Old Style"/>
          <w:sz w:val="20"/>
        </w:rPr>
        <w:tab/>
      </w:r>
      <w:r w:rsidRPr="002A1071">
        <w:rPr>
          <w:rFonts w:ascii="Bookman Old Style" w:hAnsi="Bookman Old Style"/>
          <w:sz w:val="20"/>
        </w:rPr>
        <w:tab/>
      </w:r>
      <w:r>
        <w:rPr>
          <w:rFonts w:ascii="Bookman Old Style" w:hAnsi="Bookman Old Style"/>
          <w:sz w:val="20"/>
        </w:rPr>
        <w:tab/>
      </w:r>
      <w:r w:rsidRPr="002A1071">
        <w:rPr>
          <w:rFonts w:ascii="Bookman Old Style" w:hAnsi="Bookman Old Style"/>
          <w:sz w:val="20"/>
        </w:rPr>
        <w:t>BRAN Vasile –Radu -membru;</w:t>
      </w:r>
    </w:p>
    <w:p w14:paraId="76577FCA" w14:textId="77777777" w:rsidR="00CD2BA2" w:rsidRPr="002A1071" w:rsidRDefault="00CD2BA2" w:rsidP="00CD2BA2">
      <w:pPr>
        <w:rPr>
          <w:rFonts w:ascii="Bookman Old Style" w:hAnsi="Bookman Old Style"/>
          <w:sz w:val="20"/>
        </w:rPr>
      </w:pPr>
      <w:r w:rsidRPr="002A1071">
        <w:rPr>
          <w:rFonts w:ascii="Bookman Old Style" w:hAnsi="Bookman Old Style"/>
          <w:sz w:val="20"/>
        </w:rPr>
        <w:tab/>
        <w:t xml:space="preserve"> </w:t>
      </w:r>
      <w:r w:rsidRPr="002A1071">
        <w:rPr>
          <w:rFonts w:ascii="Bookman Old Style" w:hAnsi="Bookman Old Style"/>
          <w:sz w:val="20"/>
        </w:rPr>
        <w:tab/>
      </w:r>
      <w:r w:rsidRPr="002A1071">
        <w:rPr>
          <w:rFonts w:ascii="Bookman Old Style" w:hAnsi="Bookman Old Style"/>
          <w:sz w:val="20"/>
        </w:rPr>
        <w:tab/>
      </w:r>
      <w:r>
        <w:rPr>
          <w:rFonts w:ascii="Bookman Old Style" w:hAnsi="Bookman Old Style"/>
          <w:sz w:val="20"/>
        </w:rPr>
        <w:tab/>
      </w:r>
      <w:r w:rsidRPr="002A1071">
        <w:rPr>
          <w:rFonts w:ascii="Bookman Old Style" w:hAnsi="Bookman Old Style"/>
          <w:sz w:val="20"/>
        </w:rPr>
        <w:t>NEGREA Gavril-Stelian -membru;</w:t>
      </w:r>
    </w:p>
    <w:p w14:paraId="15CE69C9" w14:textId="77777777" w:rsidR="00CD2BA2" w:rsidRPr="002A1071" w:rsidRDefault="00CD2BA2" w:rsidP="00CD2BA2">
      <w:pPr>
        <w:rPr>
          <w:rFonts w:ascii="Bookman Old Style" w:hAnsi="Bookman Old Style"/>
          <w:sz w:val="20"/>
        </w:rPr>
      </w:pPr>
      <w:r w:rsidRPr="002A1071">
        <w:rPr>
          <w:rFonts w:ascii="Bookman Old Style" w:hAnsi="Bookman Old Style"/>
          <w:sz w:val="20"/>
        </w:rPr>
        <w:t xml:space="preserve"> </w:t>
      </w:r>
      <w:r w:rsidRPr="002A1071">
        <w:rPr>
          <w:rFonts w:ascii="Bookman Old Style" w:hAnsi="Bookman Old Style"/>
          <w:sz w:val="20"/>
        </w:rPr>
        <w:tab/>
        <w:t xml:space="preserve">  </w:t>
      </w:r>
      <w:r w:rsidRPr="002A1071">
        <w:rPr>
          <w:rFonts w:ascii="Bookman Old Style" w:hAnsi="Bookman Old Style"/>
          <w:sz w:val="20"/>
        </w:rPr>
        <w:tab/>
      </w:r>
      <w:r w:rsidRPr="002A1071">
        <w:rPr>
          <w:rFonts w:ascii="Bookman Old Style" w:hAnsi="Bookman Old Style"/>
          <w:sz w:val="20"/>
        </w:rPr>
        <w:tab/>
      </w:r>
      <w:r>
        <w:rPr>
          <w:rFonts w:ascii="Bookman Old Style" w:hAnsi="Bookman Old Style"/>
          <w:sz w:val="20"/>
        </w:rPr>
        <w:tab/>
      </w:r>
      <w:r w:rsidRPr="002A1071">
        <w:rPr>
          <w:rFonts w:ascii="Bookman Old Style" w:hAnsi="Bookman Old Style"/>
          <w:sz w:val="20"/>
        </w:rPr>
        <w:t>NEGREA Florin-Stefan  –membru;</w:t>
      </w:r>
    </w:p>
    <w:p w14:paraId="2ABD122C" w14:textId="77777777" w:rsidR="00CD2BA2" w:rsidRPr="002A1071" w:rsidRDefault="00CD2BA2" w:rsidP="00CD2BA2">
      <w:pPr>
        <w:rPr>
          <w:rFonts w:ascii="Bookman Old Style" w:hAnsi="Bookman Old Style"/>
          <w:b/>
          <w:sz w:val="20"/>
        </w:rPr>
      </w:pPr>
    </w:p>
    <w:p w14:paraId="326EE6C5" w14:textId="77777777" w:rsidR="00E47FC9" w:rsidRDefault="00E47FC9" w:rsidP="00CD2BA2">
      <w:pPr>
        <w:spacing w:after="0" w:line="240" w:lineRule="auto"/>
        <w:jc w:val="both"/>
        <w:rPr>
          <w:rFonts w:ascii="Bookman Old Style" w:hAnsi="Bookman Old Style"/>
          <w:sz w:val="20"/>
          <w:szCs w:val="20"/>
          <w:lang w:val="en-GB"/>
        </w:rPr>
      </w:pPr>
    </w:p>
    <w:p w14:paraId="6397E3AA" w14:textId="77777777" w:rsidR="00E47FC9" w:rsidRDefault="00E47FC9" w:rsidP="00E47FC9">
      <w:pPr>
        <w:pStyle w:val="Frspaiere"/>
        <w:jc w:val="both"/>
        <w:rPr>
          <w:rFonts w:ascii="Bookman Old Style" w:hAnsi="Bookman Old Style"/>
          <w:sz w:val="20"/>
          <w:szCs w:val="20"/>
        </w:rPr>
      </w:pPr>
    </w:p>
    <w:p w14:paraId="5505D144" w14:textId="77777777" w:rsidR="00E47FC9" w:rsidRDefault="00E47FC9" w:rsidP="00E47FC9">
      <w:pPr>
        <w:spacing w:after="0" w:line="240" w:lineRule="auto"/>
        <w:jc w:val="both"/>
        <w:rPr>
          <w:rFonts w:ascii="Bookman Old Style" w:hAnsi="Bookman Old Style"/>
          <w:sz w:val="20"/>
          <w:szCs w:val="20"/>
        </w:rPr>
      </w:pPr>
    </w:p>
    <w:p w14:paraId="5B39F5BE" w14:textId="77777777" w:rsidR="00E47FC9" w:rsidRDefault="00E47FC9" w:rsidP="00E47FC9">
      <w:pPr>
        <w:spacing w:after="0" w:line="240" w:lineRule="auto"/>
        <w:jc w:val="both"/>
        <w:rPr>
          <w:rFonts w:ascii="Bookman Old Style" w:hAnsi="Bookman Old Style"/>
          <w:sz w:val="20"/>
          <w:szCs w:val="20"/>
        </w:rPr>
      </w:pP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p>
    <w:p w14:paraId="59956445" w14:textId="77777777" w:rsidR="00E47FC9" w:rsidRDefault="00E47FC9" w:rsidP="00E47FC9">
      <w:pPr>
        <w:pStyle w:val="Frspaiere"/>
        <w:jc w:val="both"/>
        <w:rPr>
          <w:rFonts w:ascii="Bookman Old Style" w:hAnsi="Bookman Old Style"/>
          <w:sz w:val="20"/>
          <w:szCs w:val="20"/>
        </w:rPr>
      </w:pPr>
    </w:p>
    <w:p w14:paraId="241D2473" w14:textId="4EDD38A3" w:rsidR="00E47FC9" w:rsidRDefault="00E47FC9" w:rsidP="00E47FC9">
      <w:pPr>
        <w:pStyle w:val="Frspaiere"/>
        <w:jc w:val="both"/>
        <w:rPr>
          <w:rFonts w:ascii="Bookman Old Style" w:hAnsi="Bookman Old Style"/>
          <w:sz w:val="20"/>
          <w:szCs w:val="20"/>
        </w:rPr>
      </w:pPr>
      <w:r>
        <w:rPr>
          <w:rFonts w:ascii="Bookman Old Style" w:hAnsi="Bookman Old Style"/>
          <w:sz w:val="20"/>
          <w:szCs w:val="20"/>
        </w:rPr>
        <w:tab/>
      </w:r>
    </w:p>
    <w:p w14:paraId="0D0C2353" w14:textId="77777777" w:rsidR="00E47FC9" w:rsidRDefault="00E47FC9" w:rsidP="00E47FC9">
      <w:pPr>
        <w:pStyle w:val="Frspaiere"/>
        <w:jc w:val="both"/>
        <w:rPr>
          <w:rFonts w:ascii="Bookman Old Style" w:hAnsi="Bookman Old Style"/>
          <w:sz w:val="20"/>
          <w:szCs w:val="20"/>
        </w:rPr>
      </w:pPr>
    </w:p>
    <w:p w14:paraId="25B3EEF0" w14:textId="77777777" w:rsidR="00E47FC9" w:rsidRDefault="00E47FC9" w:rsidP="00E47FC9">
      <w:pPr>
        <w:pStyle w:val="Frspaiere"/>
        <w:jc w:val="both"/>
        <w:rPr>
          <w:rFonts w:ascii="Bookman Old Style" w:hAnsi="Bookman Old Style"/>
          <w:sz w:val="20"/>
          <w:szCs w:val="20"/>
        </w:rPr>
      </w:pPr>
      <w:r>
        <w:rPr>
          <w:rFonts w:ascii="Bookman Old Style" w:hAnsi="Bookman Old Style"/>
          <w:sz w:val="20"/>
          <w:szCs w:val="20"/>
        </w:rPr>
        <w:lastRenderedPageBreak/>
        <w:t>ROMANIA</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 xml:space="preserve">         JUDETUL SATU MARE</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 xml:space="preserve">                      PRIMARIA COMUNEI VALEA VINULUI</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 xml:space="preserve">            COMPARTIMENT DE RESORT</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p>
    <w:p w14:paraId="02E2211E" w14:textId="3D48123A" w:rsidR="00E47FC9" w:rsidRDefault="00095F73" w:rsidP="00E47FC9">
      <w:pPr>
        <w:pStyle w:val="Frspaiere"/>
        <w:jc w:val="both"/>
        <w:rPr>
          <w:rFonts w:ascii="Bookman Old Style" w:hAnsi="Bookman Old Style"/>
          <w:b/>
          <w:i/>
          <w:sz w:val="20"/>
          <w:szCs w:val="20"/>
        </w:rPr>
      </w:pPr>
      <w:r>
        <w:rPr>
          <w:rFonts w:ascii="Bookman Old Style" w:hAnsi="Bookman Old Style"/>
          <w:sz w:val="20"/>
          <w:szCs w:val="20"/>
        </w:rPr>
        <w:t>Nr.</w:t>
      </w:r>
      <w:r w:rsidR="00FA7227">
        <w:rPr>
          <w:rFonts w:ascii="Bookman Old Style" w:hAnsi="Bookman Old Style"/>
          <w:sz w:val="20"/>
          <w:szCs w:val="20"/>
        </w:rPr>
        <w:t>3</w:t>
      </w:r>
      <w:r w:rsidR="00E4320C">
        <w:rPr>
          <w:rFonts w:ascii="Bookman Old Style" w:hAnsi="Bookman Old Style"/>
          <w:sz w:val="20"/>
          <w:szCs w:val="20"/>
        </w:rPr>
        <w:t>46</w:t>
      </w:r>
      <w:r w:rsidR="00FA7227">
        <w:rPr>
          <w:rFonts w:ascii="Bookman Old Style" w:hAnsi="Bookman Old Style"/>
          <w:sz w:val="20"/>
          <w:szCs w:val="20"/>
        </w:rPr>
        <w:t>1</w:t>
      </w:r>
      <w:r w:rsidR="00E47FC9">
        <w:rPr>
          <w:rFonts w:ascii="Bookman Old Style" w:hAnsi="Bookman Old Style"/>
          <w:sz w:val="20"/>
          <w:szCs w:val="20"/>
        </w:rPr>
        <w:t>/</w:t>
      </w:r>
      <w:r w:rsidR="00A0049E">
        <w:rPr>
          <w:rFonts w:ascii="Bookman Old Style" w:hAnsi="Bookman Old Style"/>
          <w:sz w:val="20"/>
          <w:szCs w:val="20"/>
        </w:rPr>
        <w:t>24.</w:t>
      </w:r>
      <w:r w:rsidR="00FA7227">
        <w:rPr>
          <w:rFonts w:ascii="Bookman Old Style" w:hAnsi="Bookman Old Style"/>
          <w:sz w:val="20"/>
          <w:szCs w:val="20"/>
        </w:rPr>
        <w:t>1</w:t>
      </w:r>
      <w:r w:rsidR="00571E40">
        <w:rPr>
          <w:rFonts w:ascii="Bookman Old Style" w:hAnsi="Bookman Old Style"/>
          <w:sz w:val="20"/>
          <w:szCs w:val="20"/>
        </w:rPr>
        <w:t>1</w:t>
      </w:r>
      <w:r w:rsidR="00CD2BA2">
        <w:rPr>
          <w:rFonts w:ascii="Bookman Old Style" w:hAnsi="Bookman Old Style"/>
          <w:sz w:val="20"/>
          <w:szCs w:val="20"/>
        </w:rPr>
        <w:t>.2025</w:t>
      </w:r>
      <w:r w:rsidR="00E47FC9">
        <w:rPr>
          <w:rFonts w:ascii="Bookman Old Style" w:hAnsi="Bookman Old Style"/>
          <w:sz w:val="20"/>
          <w:szCs w:val="20"/>
        </w:rPr>
        <w:tab/>
      </w:r>
      <w:r w:rsidR="00E47FC9">
        <w:rPr>
          <w:rFonts w:ascii="Bookman Old Style" w:hAnsi="Bookman Old Style"/>
          <w:sz w:val="20"/>
          <w:szCs w:val="20"/>
        </w:rPr>
        <w:tab/>
      </w:r>
      <w:r w:rsidR="00E47FC9">
        <w:rPr>
          <w:rFonts w:ascii="Bookman Old Style" w:hAnsi="Bookman Old Style"/>
          <w:i/>
          <w:sz w:val="20"/>
          <w:szCs w:val="20"/>
        </w:rPr>
        <w:tab/>
      </w:r>
      <w:r w:rsidR="00E47FC9">
        <w:rPr>
          <w:rFonts w:ascii="Bookman Old Style" w:hAnsi="Bookman Old Style"/>
          <w:i/>
          <w:sz w:val="20"/>
          <w:szCs w:val="20"/>
        </w:rPr>
        <w:tab/>
      </w:r>
      <w:r w:rsidR="00E47FC9">
        <w:rPr>
          <w:rFonts w:ascii="Bookman Old Style" w:hAnsi="Bookman Old Style"/>
          <w:i/>
          <w:sz w:val="20"/>
          <w:szCs w:val="20"/>
        </w:rPr>
        <w:tab/>
      </w:r>
      <w:r w:rsidR="00E47FC9">
        <w:rPr>
          <w:rFonts w:ascii="Bookman Old Style" w:hAnsi="Bookman Old Style"/>
          <w:i/>
          <w:sz w:val="20"/>
          <w:szCs w:val="20"/>
        </w:rPr>
        <w:tab/>
      </w:r>
      <w:r w:rsidR="00E47FC9">
        <w:rPr>
          <w:rFonts w:ascii="Bookman Old Style" w:hAnsi="Bookman Old Style"/>
          <w:i/>
          <w:sz w:val="20"/>
          <w:szCs w:val="20"/>
        </w:rPr>
        <w:tab/>
      </w:r>
      <w:r w:rsidR="00E47FC9">
        <w:rPr>
          <w:rFonts w:ascii="Bookman Old Style" w:hAnsi="Bookman Old Style"/>
          <w:i/>
          <w:sz w:val="20"/>
          <w:szCs w:val="20"/>
        </w:rPr>
        <w:tab/>
      </w:r>
      <w:r w:rsidR="00E47FC9">
        <w:rPr>
          <w:rFonts w:ascii="Bookman Old Style" w:hAnsi="Bookman Old Style"/>
          <w:i/>
          <w:sz w:val="20"/>
          <w:szCs w:val="20"/>
        </w:rPr>
        <w:tab/>
      </w:r>
      <w:r w:rsidR="00E47FC9">
        <w:rPr>
          <w:rFonts w:ascii="Bookman Old Style" w:hAnsi="Bookman Old Style"/>
          <w:i/>
          <w:sz w:val="20"/>
          <w:szCs w:val="20"/>
        </w:rPr>
        <w:tab/>
      </w:r>
      <w:r w:rsidR="00E47FC9">
        <w:rPr>
          <w:rFonts w:ascii="Bookman Old Style" w:hAnsi="Bookman Old Style"/>
          <w:i/>
          <w:sz w:val="20"/>
          <w:szCs w:val="20"/>
        </w:rPr>
        <w:tab/>
      </w:r>
      <w:r w:rsidR="00E47FC9">
        <w:rPr>
          <w:rFonts w:ascii="Bookman Old Style" w:hAnsi="Bookman Old Style"/>
          <w:i/>
          <w:sz w:val="20"/>
          <w:szCs w:val="20"/>
        </w:rPr>
        <w:tab/>
      </w:r>
      <w:r w:rsidR="00E47FC9">
        <w:rPr>
          <w:rFonts w:ascii="Bookman Old Style" w:hAnsi="Bookman Old Style"/>
          <w:i/>
          <w:sz w:val="20"/>
          <w:szCs w:val="20"/>
        </w:rPr>
        <w:tab/>
      </w:r>
      <w:r w:rsidR="00E47FC9">
        <w:rPr>
          <w:rFonts w:ascii="Bookman Old Style" w:hAnsi="Bookman Old Style"/>
          <w:i/>
          <w:sz w:val="20"/>
          <w:szCs w:val="20"/>
        </w:rPr>
        <w:tab/>
      </w:r>
      <w:r w:rsidR="00E47FC9">
        <w:rPr>
          <w:rFonts w:ascii="Bookman Old Style" w:hAnsi="Bookman Old Style"/>
          <w:i/>
          <w:sz w:val="20"/>
          <w:szCs w:val="20"/>
        </w:rPr>
        <w:tab/>
      </w:r>
      <w:r w:rsidR="00E47FC9">
        <w:rPr>
          <w:rFonts w:ascii="Bookman Old Style" w:hAnsi="Bookman Old Style"/>
          <w:i/>
          <w:sz w:val="20"/>
          <w:szCs w:val="20"/>
        </w:rPr>
        <w:tab/>
      </w:r>
      <w:r w:rsidR="00E47FC9">
        <w:rPr>
          <w:rFonts w:ascii="Bookman Old Style" w:hAnsi="Bookman Old Style"/>
          <w:i/>
          <w:sz w:val="20"/>
          <w:szCs w:val="20"/>
        </w:rPr>
        <w:tab/>
      </w:r>
      <w:r w:rsidR="00E47FC9">
        <w:rPr>
          <w:rFonts w:ascii="Bookman Old Style" w:hAnsi="Bookman Old Style"/>
          <w:i/>
          <w:sz w:val="20"/>
          <w:szCs w:val="20"/>
        </w:rPr>
        <w:tab/>
      </w:r>
      <w:r w:rsidR="00E47FC9">
        <w:rPr>
          <w:rFonts w:ascii="Bookman Old Style" w:hAnsi="Bookman Old Style"/>
          <w:i/>
          <w:sz w:val="20"/>
          <w:szCs w:val="20"/>
        </w:rPr>
        <w:tab/>
      </w:r>
      <w:r w:rsidR="00E47FC9">
        <w:rPr>
          <w:rFonts w:ascii="Bookman Old Style" w:hAnsi="Bookman Old Style"/>
          <w:i/>
          <w:sz w:val="20"/>
          <w:szCs w:val="20"/>
        </w:rPr>
        <w:tab/>
      </w:r>
      <w:r w:rsidR="00E47FC9">
        <w:rPr>
          <w:rFonts w:ascii="Bookman Old Style" w:hAnsi="Bookman Old Style"/>
          <w:i/>
          <w:sz w:val="20"/>
          <w:szCs w:val="20"/>
        </w:rPr>
        <w:tab/>
      </w:r>
      <w:r w:rsidR="00E47FC9">
        <w:rPr>
          <w:rFonts w:ascii="Bookman Old Style" w:hAnsi="Bookman Old Style"/>
          <w:i/>
          <w:sz w:val="20"/>
          <w:szCs w:val="20"/>
        </w:rPr>
        <w:tab/>
      </w:r>
      <w:r w:rsidR="00E47FC9">
        <w:rPr>
          <w:rFonts w:ascii="Bookman Old Style" w:hAnsi="Bookman Old Style"/>
          <w:i/>
          <w:sz w:val="20"/>
          <w:szCs w:val="20"/>
        </w:rPr>
        <w:tab/>
      </w:r>
      <w:r w:rsidR="00E47FC9">
        <w:rPr>
          <w:rFonts w:ascii="Bookman Old Style" w:hAnsi="Bookman Old Style"/>
          <w:i/>
          <w:sz w:val="20"/>
          <w:szCs w:val="20"/>
        </w:rPr>
        <w:tab/>
      </w:r>
      <w:r w:rsidR="00E47FC9">
        <w:rPr>
          <w:rFonts w:ascii="Bookman Old Style" w:hAnsi="Bookman Old Style"/>
          <w:i/>
          <w:sz w:val="20"/>
          <w:szCs w:val="20"/>
        </w:rPr>
        <w:tab/>
      </w:r>
      <w:r w:rsidR="00E47FC9">
        <w:rPr>
          <w:rFonts w:ascii="Bookman Old Style" w:hAnsi="Bookman Old Style"/>
          <w:b/>
          <w:i/>
          <w:sz w:val="20"/>
          <w:szCs w:val="20"/>
        </w:rPr>
        <w:tab/>
      </w:r>
      <w:r w:rsidR="00E47FC9">
        <w:rPr>
          <w:rFonts w:ascii="Bookman Old Style" w:hAnsi="Bookman Old Style"/>
          <w:b/>
          <w:i/>
          <w:sz w:val="20"/>
          <w:szCs w:val="20"/>
        </w:rPr>
        <w:tab/>
      </w:r>
      <w:r w:rsidR="00E47FC9">
        <w:rPr>
          <w:rFonts w:ascii="Bookman Old Style" w:hAnsi="Bookman Old Style"/>
          <w:b/>
          <w:i/>
          <w:sz w:val="20"/>
          <w:szCs w:val="20"/>
        </w:rPr>
        <w:tab/>
      </w:r>
      <w:r w:rsidR="00E47FC9">
        <w:rPr>
          <w:rFonts w:ascii="Bookman Old Style" w:hAnsi="Bookman Old Style"/>
          <w:b/>
          <w:i/>
          <w:sz w:val="20"/>
          <w:szCs w:val="20"/>
        </w:rPr>
        <w:tab/>
      </w:r>
      <w:r w:rsidR="00E47FC9">
        <w:rPr>
          <w:rFonts w:ascii="Bookman Old Style" w:hAnsi="Bookman Old Style"/>
          <w:b/>
          <w:i/>
          <w:sz w:val="20"/>
          <w:szCs w:val="20"/>
        </w:rPr>
        <w:tab/>
      </w:r>
      <w:r w:rsidR="00E47FC9">
        <w:rPr>
          <w:rFonts w:ascii="Bookman Old Style" w:hAnsi="Bookman Old Style"/>
          <w:b/>
          <w:i/>
          <w:sz w:val="20"/>
          <w:szCs w:val="20"/>
        </w:rPr>
        <w:tab/>
      </w:r>
      <w:r w:rsidR="00E47FC9">
        <w:rPr>
          <w:rFonts w:ascii="Bookman Old Style" w:hAnsi="Bookman Old Style"/>
          <w:b/>
          <w:i/>
          <w:sz w:val="20"/>
          <w:szCs w:val="20"/>
        </w:rPr>
        <w:tab/>
      </w:r>
      <w:r w:rsidR="00E47FC9">
        <w:rPr>
          <w:rFonts w:ascii="Bookman Old Style" w:hAnsi="Bookman Old Style"/>
          <w:b/>
          <w:i/>
          <w:sz w:val="20"/>
          <w:szCs w:val="20"/>
        </w:rPr>
        <w:tab/>
      </w:r>
      <w:r w:rsidR="00E47FC9">
        <w:rPr>
          <w:rFonts w:ascii="Bookman Old Style" w:hAnsi="Bookman Old Style"/>
          <w:b/>
          <w:i/>
          <w:sz w:val="20"/>
          <w:szCs w:val="20"/>
        </w:rPr>
        <w:tab/>
      </w:r>
      <w:r w:rsidR="00E47FC9">
        <w:rPr>
          <w:rFonts w:ascii="Bookman Old Style" w:hAnsi="Bookman Old Style"/>
          <w:b/>
          <w:i/>
          <w:sz w:val="20"/>
          <w:szCs w:val="20"/>
        </w:rPr>
        <w:tab/>
      </w:r>
      <w:r w:rsidR="00E47FC9">
        <w:rPr>
          <w:rFonts w:ascii="Bookman Old Style" w:hAnsi="Bookman Old Style"/>
          <w:b/>
          <w:i/>
          <w:sz w:val="20"/>
          <w:szCs w:val="20"/>
        </w:rPr>
        <w:tab/>
      </w:r>
      <w:r w:rsidR="00E47FC9">
        <w:rPr>
          <w:rFonts w:ascii="Bookman Old Style" w:hAnsi="Bookman Old Style"/>
          <w:b/>
          <w:i/>
          <w:sz w:val="20"/>
          <w:szCs w:val="20"/>
        </w:rPr>
        <w:tab/>
      </w:r>
      <w:r w:rsidR="00E47FC9">
        <w:rPr>
          <w:rFonts w:ascii="Bookman Old Style" w:hAnsi="Bookman Old Style"/>
          <w:b/>
          <w:i/>
          <w:sz w:val="20"/>
          <w:szCs w:val="20"/>
        </w:rPr>
        <w:tab/>
      </w:r>
      <w:r w:rsidR="00E47FC9">
        <w:rPr>
          <w:rFonts w:ascii="Bookman Old Style" w:hAnsi="Bookman Old Style"/>
          <w:b/>
          <w:i/>
          <w:sz w:val="20"/>
          <w:szCs w:val="20"/>
        </w:rPr>
        <w:tab/>
      </w:r>
      <w:r w:rsidR="00E47FC9">
        <w:rPr>
          <w:rFonts w:ascii="Bookman Old Style" w:hAnsi="Bookman Old Style"/>
          <w:b/>
          <w:i/>
          <w:sz w:val="20"/>
          <w:szCs w:val="20"/>
        </w:rPr>
        <w:tab/>
      </w:r>
      <w:r w:rsidR="00E47FC9">
        <w:rPr>
          <w:rFonts w:ascii="Bookman Old Style" w:hAnsi="Bookman Old Style"/>
          <w:b/>
          <w:i/>
          <w:sz w:val="20"/>
          <w:szCs w:val="20"/>
        </w:rPr>
        <w:tab/>
      </w:r>
    </w:p>
    <w:p w14:paraId="381D2AA8" w14:textId="77777777" w:rsidR="00E47FC9" w:rsidRDefault="00E47FC9" w:rsidP="00E47FC9">
      <w:pPr>
        <w:pStyle w:val="Frspaiere"/>
        <w:jc w:val="both"/>
        <w:rPr>
          <w:rFonts w:ascii="Bookman Old Style" w:hAnsi="Bookman Old Style"/>
          <w:b/>
          <w:i/>
          <w:sz w:val="20"/>
          <w:szCs w:val="20"/>
        </w:rPr>
      </w:pPr>
    </w:p>
    <w:p w14:paraId="51FA2FB2" w14:textId="77777777" w:rsidR="00E47FC9" w:rsidRDefault="00E47FC9" w:rsidP="00E47FC9">
      <w:pPr>
        <w:pStyle w:val="Frspaiere"/>
        <w:jc w:val="both"/>
        <w:rPr>
          <w:rFonts w:ascii="Bookman Old Style" w:hAnsi="Bookman Old Style"/>
          <w:b/>
          <w:sz w:val="20"/>
          <w:szCs w:val="20"/>
        </w:rPr>
      </w:pPr>
      <w:r>
        <w:rPr>
          <w:rFonts w:ascii="Bookman Old Style" w:hAnsi="Bookman Old Style"/>
          <w:sz w:val="20"/>
          <w:szCs w:val="20"/>
        </w:rPr>
        <w:t xml:space="preserve">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 xml:space="preserve">   </w:t>
      </w:r>
      <w:r>
        <w:rPr>
          <w:rFonts w:ascii="Bookman Old Style" w:hAnsi="Bookman Old Style"/>
          <w:b/>
          <w:sz w:val="20"/>
          <w:szCs w:val="20"/>
        </w:rPr>
        <w:t xml:space="preserve">R A P O R T </w:t>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t xml:space="preserve"> </w:t>
      </w:r>
      <w:r>
        <w:rPr>
          <w:rFonts w:ascii="Bookman Old Style" w:hAnsi="Bookman Old Style"/>
          <w:b/>
          <w:sz w:val="20"/>
          <w:szCs w:val="20"/>
        </w:rPr>
        <w:tab/>
        <w:t>=======================</w:t>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t xml:space="preserve">   </w:t>
      </w:r>
      <w:r>
        <w:rPr>
          <w:rFonts w:ascii="Bookman Old Style" w:hAnsi="Bookman Old Style"/>
          <w:b/>
          <w:sz w:val="20"/>
          <w:szCs w:val="20"/>
        </w:rPr>
        <w:tab/>
        <w:t xml:space="preserve"> </w:t>
      </w:r>
    </w:p>
    <w:p w14:paraId="0604A725" w14:textId="77777777" w:rsidR="00E47FC9" w:rsidRDefault="00E47FC9" w:rsidP="00E47FC9">
      <w:pPr>
        <w:pStyle w:val="Frspaiere"/>
        <w:jc w:val="both"/>
        <w:rPr>
          <w:rFonts w:ascii="Bookman Old Style" w:hAnsi="Bookman Old Style"/>
          <w:sz w:val="20"/>
          <w:szCs w:val="20"/>
        </w:rPr>
      </w:pPr>
      <w:r>
        <w:rPr>
          <w:rFonts w:ascii="Bookman Old Style" w:hAnsi="Bookman Old Style"/>
          <w:sz w:val="20"/>
          <w:szCs w:val="20"/>
        </w:rPr>
        <w:t xml:space="preserve">         </w:t>
      </w:r>
      <w:r>
        <w:rPr>
          <w:rFonts w:ascii="Bookman Old Style" w:hAnsi="Bookman Old Style"/>
          <w:sz w:val="20"/>
          <w:szCs w:val="20"/>
        </w:rPr>
        <w:tab/>
        <w:t>asupra proiectului de hotarare privind rectificarea bugetului comunei  pe anul 202</w:t>
      </w:r>
      <w:r w:rsidR="00CD2BA2">
        <w:rPr>
          <w:rFonts w:ascii="Bookman Old Style" w:hAnsi="Bookman Old Style"/>
          <w:sz w:val="20"/>
          <w:szCs w:val="20"/>
        </w:rPr>
        <w:t>5</w:t>
      </w:r>
    </w:p>
    <w:p w14:paraId="7B8CE3FF" w14:textId="77777777" w:rsidR="00E47FC9" w:rsidRDefault="00E47FC9" w:rsidP="00E47FC9">
      <w:pPr>
        <w:pStyle w:val="Frspaiere"/>
        <w:jc w:val="both"/>
        <w:rPr>
          <w:rFonts w:ascii="Bookman Old Style" w:hAnsi="Bookman Old Style"/>
          <w:sz w:val="20"/>
          <w:szCs w:val="20"/>
        </w:rPr>
      </w:pPr>
    </w:p>
    <w:p w14:paraId="67139842" w14:textId="77777777" w:rsidR="00E47FC9" w:rsidRDefault="00E47FC9" w:rsidP="00E47FC9">
      <w:pPr>
        <w:pStyle w:val="Frspaiere"/>
        <w:jc w:val="both"/>
        <w:rPr>
          <w:rFonts w:ascii="Bookman Old Style" w:hAnsi="Bookman Old Style"/>
          <w:sz w:val="20"/>
          <w:szCs w:val="20"/>
        </w:rPr>
      </w:pPr>
      <w:r>
        <w:rPr>
          <w:rFonts w:ascii="Bookman Old Style" w:hAnsi="Bookman Old Style"/>
          <w:sz w:val="20"/>
          <w:szCs w:val="20"/>
        </w:rPr>
        <w:tab/>
      </w:r>
      <w:r>
        <w:rPr>
          <w:rFonts w:ascii="Bookman Old Style" w:hAnsi="Bookman Old Style"/>
          <w:sz w:val="20"/>
          <w:szCs w:val="20"/>
        </w:rPr>
        <w:tab/>
      </w:r>
    </w:p>
    <w:p w14:paraId="75C50818" w14:textId="77777777" w:rsidR="00E47FC9" w:rsidRDefault="00E47FC9" w:rsidP="00E47FC9">
      <w:pPr>
        <w:pStyle w:val="Frspaiere"/>
        <w:spacing w:line="360" w:lineRule="auto"/>
        <w:jc w:val="both"/>
        <w:rPr>
          <w:rFonts w:ascii="Bookman Old Style" w:hAnsi="Bookman Old Style"/>
          <w:sz w:val="20"/>
          <w:szCs w:val="20"/>
        </w:rPr>
      </w:pPr>
      <w:r>
        <w:rPr>
          <w:rFonts w:ascii="Bookman Old Style" w:hAnsi="Bookman Old Style"/>
          <w:sz w:val="20"/>
          <w:szCs w:val="20"/>
        </w:rPr>
        <w:tab/>
      </w:r>
    </w:p>
    <w:p w14:paraId="22D4850B" w14:textId="77777777" w:rsidR="00E47FC9" w:rsidRDefault="00E47FC9" w:rsidP="00E47FC9">
      <w:pPr>
        <w:pStyle w:val="Frspaiere"/>
        <w:spacing w:line="360" w:lineRule="auto"/>
        <w:jc w:val="both"/>
        <w:rPr>
          <w:rFonts w:ascii="Bookman Old Style" w:hAnsi="Bookman Old Style"/>
          <w:sz w:val="20"/>
          <w:szCs w:val="20"/>
        </w:rPr>
      </w:pP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Avand in vedere:</w:t>
      </w:r>
    </w:p>
    <w:p w14:paraId="4E00C871" w14:textId="77777777" w:rsidR="00E47FC9" w:rsidRDefault="00E47FC9" w:rsidP="00E47FC9">
      <w:pPr>
        <w:pStyle w:val="Frspaiere"/>
        <w:spacing w:line="360" w:lineRule="auto"/>
        <w:jc w:val="both"/>
        <w:rPr>
          <w:rFonts w:ascii="Bookman Old Style" w:hAnsi="Bookman Old Style"/>
          <w:sz w:val="20"/>
          <w:szCs w:val="20"/>
        </w:rPr>
      </w:pPr>
      <w:r>
        <w:rPr>
          <w:rFonts w:ascii="Bookman Old Style" w:hAnsi="Bookman Old Style"/>
          <w:sz w:val="20"/>
          <w:szCs w:val="20"/>
        </w:rPr>
        <w:t xml:space="preserve">  </w:t>
      </w:r>
      <w:r>
        <w:rPr>
          <w:rFonts w:ascii="Bookman Old Style" w:hAnsi="Bookman Old Style"/>
          <w:sz w:val="20"/>
          <w:szCs w:val="20"/>
        </w:rPr>
        <w:tab/>
        <w:t>Proiectul de hotarare supus analizei si dezbaterii,privind rectificarea bugetului pe anul 202</w:t>
      </w:r>
      <w:r w:rsidR="00CD2BA2">
        <w:rPr>
          <w:rFonts w:ascii="Bookman Old Style" w:hAnsi="Bookman Old Style"/>
          <w:sz w:val="20"/>
          <w:szCs w:val="20"/>
        </w:rPr>
        <w:t>5</w:t>
      </w:r>
      <w:r>
        <w:rPr>
          <w:rFonts w:ascii="Bookman Old Style" w:hAnsi="Bookman Old Style"/>
          <w:sz w:val="20"/>
          <w:szCs w:val="20"/>
        </w:rPr>
        <w:t xml:space="preserve">,a fost elaborat in concordanta cu cerintele legale in domeniul fiscal bugetar, </w:t>
      </w:r>
      <w:r>
        <w:rPr>
          <w:rFonts w:ascii="Bookman Old Style" w:hAnsi="Bookman Old Style"/>
          <w:sz w:val="20"/>
          <w:szCs w:val="20"/>
        </w:rPr>
        <w:tab/>
        <w:t>Rectificarea veniturilor la capitolele prevazute in tabelul de rectificare se regaseste si la partea de cheltuieli cu sumele prevazute la capitolele precizate in proiectul de hotarare,</w:t>
      </w:r>
      <w:r>
        <w:rPr>
          <w:rFonts w:ascii="Bookman Old Style" w:hAnsi="Bookman Old Style"/>
          <w:sz w:val="20"/>
          <w:szCs w:val="20"/>
        </w:rPr>
        <w:tab/>
        <w:t xml:space="preserve">Tinand cont de cele </w:t>
      </w:r>
      <w:r w:rsidR="00D5248E">
        <w:rPr>
          <w:rFonts w:ascii="Bookman Old Style" w:hAnsi="Bookman Old Style"/>
          <w:sz w:val="20"/>
          <w:szCs w:val="20"/>
        </w:rPr>
        <w:t>mai sus prezentate,propun spre atenta</w:t>
      </w:r>
      <w:r>
        <w:rPr>
          <w:rFonts w:ascii="Bookman Old Style" w:hAnsi="Bookman Old Style"/>
          <w:sz w:val="20"/>
          <w:szCs w:val="20"/>
        </w:rPr>
        <w:t xml:space="preserve"> analiza,dezbate</w:t>
      </w:r>
      <w:r w:rsidR="00D5248E">
        <w:rPr>
          <w:rFonts w:ascii="Bookman Old Style" w:hAnsi="Bookman Old Style"/>
          <w:sz w:val="20"/>
          <w:szCs w:val="20"/>
        </w:rPr>
        <w:t>re</w:t>
      </w:r>
      <w:r>
        <w:rPr>
          <w:rFonts w:ascii="Bookman Old Style" w:hAnsi="Bookman Old Style"/>
          <w:sz w:val="20"/>
          <w:szCs w:val="20"/>
        </w:rPr>
        <w:t xml:space="preserve"> si aproba</w:t>
      </w:r>
      <w:r w:rsidR="00D5248E">
        <w:rPr>
          <w:rFonts w:ascii="Bookman Old Style" w:hAnsi="Bookman Old Style"/>
          <w:sz w:val="20"/>
          <w:szCs w:val="20"/>
        </w:rPr>
        <w:t>re,proiectul de hotarare initiat de primarul comunei,</w:t>
      </w:r>
      <w:r>
        <w:rPr>
          <w:rFonts w:ascii="Bookman Old Style" w:hAnsi="Bookman Old Style"/>
          <w:sz w:val="20"/>
          <w:szCs w:val="20"/>
        </w:rPr>
        <w:t>de catre consiliul local in forma in care este prezentat.</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p>
    <w:p w14:paraId="0F1681E7" w14:textId="77777777" w:rsidR="00E47FC9" w:rsidRDefault="00E47FC9" w:rsidP="00E47FC9">
      <w:pPr>
        <w:pStyle w:val="Frspaiere"/>
        <w:jc w:val="both"/>
        <w:rPr>
          <w:rFonts w:ascii="Bookman Old Style" w:hAnsi="Bookman Old Style"/>
          <w:sz w:val="20"/>
          <w:szCs w:val="20"/>
        </w:rPr>
      </w:pPr>
    </w:p>
    <w:p w14:paraId="6D822F24" w14:textId="61F247C2" w:rsidR="00E47FC9" w:rsidRPr="00CD2BA2" w:rsidRDefault="00E47FC9" w:rsidP="00E47FC9">
      <w:pPr>
        <w:pStyle w:val="Frspaiere"/>
        <w:jc w:val="both"/>
        <w:rPr>
          <w:rFonts w:ascii="Bookman Old Style" w:hAnsi="Bookman Old Style"/>
          <w:bCs/>
          <w:sz w:val="20"/>
          <w:szCs w:val="20"/>
        </w:rPr>
      </w:pP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sidR="00095F73" w:rsidRPr="00CD2BA2">
        <w:rPr>
          <w:rFonts w:ascii="Bookman Old Style" w:hAnsi="Bookman Old Style"/>
          <w:bCs/>
          <w:sz w:val="20"/>
          <w:szCs w:val="20"/>
        </w:rPr>
        <w:t>Valea Vinului,</w:t>
      </w:r>
      <w:r w:rsidR="00A0049E">
        <w:rPr>
          <w:rFonts w:ascii="Bookman Old Style" w:hAnsi="Bookman Old Style"/>
          <w:bCs/>
          <w:sz w:val="20"/>
          <w:szCs w:val="20"/>
        </w:rPr>
        <w:t>24.</w:t>
      </w:r>
      <w:r w:rsidR="00FA7227">
        <w:rPr>
          <w:rFonts w:ascii="Bookman Old Style" w:hAnsi="Bookman Old Style"/>
          <w:bCs/>
          <w:sz w:val="20"/>
          <w:szCs w:val="20"/>
        </w:rPr>
        <w:t>1</w:t>
      </w:r>
      <w:r w:rsidR="00571E40">
        <w:rPr>
          <w:rFonts w:ascii="Bookman Old Style" w:hAnsi="Bookman Old Style"/>
          <w:bCs/>
          <w:sz w:val="20"/>
          <w:szCs w:val="20"/>
        </w:rPr>
        <w:t>1</w:t>
      </w:r>
      <w:r w:rsidR="007A481A">
        <w:rPr>
          <w:rFonts w:ascii="Bookman Old Style" w:hAnsi="Bookman Old Style"/>
          <w:bCs/>
          <w:sz w:val="20"/>
          <w:szCs w:val="20"/>
        </w:rPr>
        <w:t>.2025</w:t>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r>
      <w:r w:rsidRPr="00CD2BA2">
        <w:rPr>
          <w:rFonts w:ascii="Bookman Old Style" w:hAnsi="Bookman Old Style"/>
          <w:bCs/>
          <w:sz w:val="20"/>
          <w:szCs w:val="20"/>
        </w:rPr>
        <w:tab/>
        <w:t xml:space="preserve">          </w:t>
      </w:r>
    </w:p>
    <w:p w14:paraId="36576912" w14:textId="77777777" w:rsidR="00E47FC9" w:rsidRDefault="00E47FC9" w:rsidP="00E47FC9">
      <w:pPr>
        <w:pStyle w:val="Frspaiere"/>
        <w:jc w:val="both"/>
        <w:rPr>
          <w:rFonts w:ascii="Bookman Old Style" w:hAnsi="Bookman Old Style"/>
          <w:b/>
          <w:sz w:val="20"/>
          <w:szCs w:val="20"/>
        </w:rPr>
      </w:pPr>
    </w:p>
    <w:p w14:paraId="5266AE15" w14:textId="77777777" w:rsidR="00E47FC9" w:rsidRDefault="00E47FC9" w:rsidP="00E47FC9">
      <w:pPr>
        <w:pStyle w:val="Frspaiere"/>
        <w:jc w:val="both"/>
        <w:rPr>
          <w:rFonts w:ascii="Bookman Old Style" w:hAnsi="Bookman Old Style"/>
          <w:b/>
          <w:sz w:val="20"/>
          <w:szCs w:val="20"/>
        </w:rPr>
      </w:pPr>
    </w:p>
    <w:p w14:paraId="48312D9A" w14:textId="77777777" w:rsidR="00E47FC9" w:rsidRPr="007A481A" w:rsidRDefault="00E47FC9" w:rsidP="00E47FC9">
      <w:pPr>
        <w:pStyle w:val="Frspaiere"/>
        <w:jc w:val="both"/>
        <w:rPr>
          <w:rFonts w:ascii="Bookman Old Style" w:hAnsi="Bookman Old Style"/>
          <w:bCs/>
          <w:sz w:val="20"/>
          <w:szCs w:val="20"/>
        </w:rPr>
      </w:pPr>
    </w:p>
    <w:p w14:paraId="21AF3BD9" w14:textId="77777777" w:rsidR="00E47FC9" w:rsidRPr="007A481A" w:rsidRDefault="00E47FC9" w:rsidP="00E47FC9">
      <w:pPr>
        <w:pStyle w:val="Frspaiere"/>
        <w:jc w:val="both"/>
        <w:rPr>
          <w:rFonts w:ascii="Bookman Old Style" w:hAnsi="Bookman Old Style"/>
          <w:bCs/>
          <w:sz w:val="20"/>
          <w:szCs w:val="20"/>
        </w:rPr>
      </w:pPr>
      <w:r w:rsidRPr="007A481A">
        <w:rPr>
          <w:rFonts w:ascii="Bookman Old Style" w:hAnsi="Bookman Old Style"/>
          <w:bCs/>
          <w:sz w:val="20"/>
          <w:szCs w:val="20"/>
        </w:rPr>
        <w:t xml:space="preserve">               </w:t>
      </w:r>
      <w:r w:rsidRPr="007A481A">
        <w:rPr>
          <w:rFonts w:ascii="Bookman Old Style" w:hAnsi="Bookman Old Style"/>
          <w:bCs/>
          <w:sz w:val="20"/>
          <w:szCs w:val="20"/>
        </w:rPr>
        <w:tab/>
      </w:r>
      <w:r w:rsidRPr="007A481A">
        <w:rPr>
          <w:rFonts w:ascii="Bookman Old Style" w:hAnsi="Bookman Old Style"/>
          <w:bCs/>
          <w:sz w:val="20"/>
          <w:szCs w:val="20"/>
        </w:rPr>
        <w:tab/>
      </w:r>
      <w:r w:rsidRPr="007A481A">
        <w:rPr>
          <w:rFonts w:ascii="Bookman Old Style" w:hAnsi="Bookman Old Style"/>
          <w:bCs/>
          <w:sz w:val="20"/>
          <w:szCs w:val="20"/>
        </w:rPr>
        <w:tab/>
      </w:r>
      <w:r w:rsidRPr="007A481A">
        <w:rPr>
          <w:rFonts w:ascii="Bookman Old Style" w:hAnsi="Bookman Old Style"/>
          <w:bCs/>
          <w:sz w:val="20"/>
          <w:szCs w:val="20"/>
        </w:rPr>
        <w:tab/>
        <w:t>INSPECTOR PRINCIPAL</w:t>
      </w:r>
      <w:r w:rsidRPr="007A481A">
        <w:rPr>
          <w:rFonts w:ascii="Bookman Old Style" w:hAnsi="Bookman Old Style"/>
          <w:bCs/>
          <w:sz w:val="20"/>
          <w:szCs w:val="20"/>
        </w:rPr>
        <w:tab/>
      </w:r>
      <w:r w:rsidRPr="007A481A">
        <w:rPr>
          <w:rFonts w:ascii="Bookman Old Style" w:hAnsi="Bookman Old Style"/>
          <w:bCs/>
          <w:sz w:val="20"/>
          <w:szCs w:val="20"/>
        </w:rPr>
        <w:tab/>
      </w:r>
      <w:r w:rsidRPr="007A481A">
        <w:rPr>
          <w:rFonts w:ascii="Bookman Old Style" w:hAnsi="Bookman Old Style"/>
          <w:bCs/>
          <w:sz w:val="20"/>
          <w:szCs w:val="20"/>
        </w:rPr>
        <w:tab/>
      </w:r>
      <w:r w:rsidRPr="007A481A">
        <w:rPr>
          <w:rFonts w:ascii="Bookman Old Style" w:hAnsi="Bookman Old Style"/>
          <w:bCs/>
          <w:sz w:val="20"/>
          <w:szCs w:val="20"/>
        </w:rPr>
        <w:tab/>
      </w:r>
      <w:r w:rsidRPr="007A481A">
        <w:rPr>
          <w:rFonts w:ascii="Bookman Old Style" w:hAnsi="Bookman Old Style"/>
          <w:bCs/>
          <w:sz w:val="20"/>
          <w:szCs w:val="20"/>
        </w:rPr>
        <w:tab/>
      </w:r>
      <w:r w:rsidRPr="007A481A">
        <w:rPr>
          <w:rFonts w:ascii="Bookman Old Style" w:hAnsi="Bookman Old Style"/>
          <w:bCs/>
          <w:sz w:val="20"/>
          <w:szCs w:val="20"/>
        </w:rPr>
        <w:tab/>
      </w:r>
      <w:r w:rsidRPr="007A481A">
        <w:rPr>
          <w:rFonts w:ascii="Bookman Old Style" w:hAnsi="Bookman Old Style"/>
          <w:bCs/>
          <w:sz w:val="20"/>
          <w:szCs w:val="20"/>
        </w:rPr>
        <w:tab/>
      </w:r>
      <w:r w:rsidRPr="007A481A">
        <w:rPr>
          <w:rFonts w:ascii="Bookman Old Style" w:hAnsi="Bookman Old Style"/>
          <w:bCs/>
          <w:sz w:val="20"/>
          <w:szCs w:val="20"/>
        </w:rPr>
        <w:tab/>
        <w:t xml:space="preserve">  </w:t>
      </w:r>
      <w:r w:rsidRPr="007A481A">
        <w:rPr>
          <w:rFonts w:ascii="Bookman Old Style" w:hAnsi="Bookman Old Style"/>
          <w:bCs/>
          <w:sz w:val="20"/>
          <w:szCs w:val="20"/>
        </w:rPr>
        <w:tab/>
        <w:t xml:space="preserve">POP MARICICA GEORGETA </w:t>
      </w:r>
    </w:p>
    <w:p w14:paraId="5A97B192" w14:textId="77777777" w:rsidR="00E47FC9" w:rsidRPr="007A481A" w:rsidRDefault="00E47FC9" w:rsidP="00E47FC9">
      <w:pPr>
        <w:pStyle w:val="Frspaiere"/>
        <w:jc w:val="both"/>
        <w:rPr>
          <w:rFonts w:ascii="Bookman Old Style" w:hAnsi="Bookman Old Style"/>
          <w:bCs/>
          <w:sz w:val="20"/>
          <w:szCs w:val="20"/>
        </w:rPr>
      </w:pPr>
    </w:p>
    <w:p w14:paraId="088421A8" w14:textId="77777777" w:rsidR="00E47FC9" w:rsidRDefault="00E47FC9" w:rsidP="00E47FC9">
      <w:pPr>
        <w:pStyle w:val="Frspaiere"/>
        <w:jc w:val="both"/>
        <w:rPr>
          <w:rFonts w:ascii="Bookman Old Style" w:hAnsi="Bookman Old Style"/>
          <w:sz w:val="20"/>
          <w:szCs w:val="20"/>
        </w:rPr>
      </w:pPr>
    </w:p>
    <w:p w14:paraId="500BE7EC" w14:textId="77777777" w:rsidR="00E47FC9" w:rsidRDefault="00E47FC9" w:rsidP="00E47FC9">
      <w:pPr>
        <w:pStyle w:val="Frspaiere"/>
        <w:jc w:val="both"/>
        <w:rPr>
          <w:rFonts w:ascii="Bookman Old Style" w:hAnsi="Bookman Old Style"/>
          <w:sz w:val="20"/>
          <w:szCs w:val="20"/>
        </w:rPr>
      </w:pPr>
    </w:p>
    <w:p w14:paraId="73CD23EB" w14:textId="77777777" w:rsidR="00E47FC9" w:rsidRDefault="00E47FC9" w:rsidP="00E47FC9">
      <w:pPr>
        <w:pStyle w:val="Frspaiere"/>
        <w:jc w:val="both"/>
        <w:rPr>
          <w:rFonts w:ascii="Bookman Old Style" w:hAnsi="Bookman Old Style"/>
          <w:sz w:val="20"/>
          <w:szCs w:val="20"/>
        </w:rPr>
      </w:pPr>
    </w:p>
    <w:p w14:paraId="1FE7F0C0" w14:textId="77777777" w:rsidR="00E47FC9" w:rsidRDefault="00E47FC9" w:rsidP="00E47FC9">
      <w:pPr>
        <w:spacing w:after="0" w:line="240" w:lineRule="auto"/>
        <w:jc w:val="both"/>
        <w:rPr>
          <w:rFonts w:ascii="Bookman Old Style" w:hAnsi="Bookman Old Style"/>
          <w:sz w:val="20"/>
          <w:szCs w:val="20"/>
        </w:rPr>
      </w:pPr>
    </w:p>
    <w:p w14:paraId="200BAB53" w14:textId="77777777" w:rsidR="00E47FC9" w:rsidRDefault="00E47FC9" w:rsidP="00E47FC9">
      <w:pPr>
        <w:spacing w:after="0" w:line="240" w:lineRule="auto"/>
        <w:jc w:val="both"/>
        <w:rPr>
          <w:rFonts w:ascii="Bookman Old Style" w:hAnsi="Bookman Old Style"/>
          <w:sz w:val="20"/>
          <w:szCs w:val="20"/>
        </w:rPr>
      </w:pPr>
    </w:p>
    <w:p w14:paraId="7AB8641E" w14:textId="77777777" w:rsidR="00E47FC9" w:rsidRDefault="00E47FC9" w:rsidP="00E47FC9">
      <w:pPr>
        <w:spacing w:after="0" w:line="240" w:lineRule="auto"/>
        <w:jc w:val="both"/>
        <w:rPr>
          <w:rFonts w:ascii="Bookman Old Style" w:hAnsi="Bookman Old Style"/>
          <w:sz w:val="20"/>
          <w:szCs w:val="20"/>
        </w:rPr>
      </w:pPr>
    </w:p>
    <w:p w14:paraId="0EE5D25B" w14:textId="77777777" w:rsidR="00E47FC9" w:rsidRDefault="00E47FC9" w:rsidP="00E47FC9">
      <w:pPr>
        <w:spacing w:after="0" w:line="240" w:lineRule="auto"/>
        <w:jc w:val="both"/>
        <w:rPr>
          <w:rFonts w:ascii="Bookman Old Style" w:hAnsi="Bookman Old Style"/>
          <w:sz w:val="20"/>
          <w:szCs w:val="20"/>
        </w:rPr>
      </w:pPr>
    </w:p>
    <w:p w14:paraId="21C39F7D" w14:textId="77777777" w:rsidR="00E47FC9" w:rsidRDefault="00E47FC9" w:rsidP="00E47FC9">
      <w:pPr>
        <w:rPr>
          <w:rFonts w:ascii="Bookman Old Style" w:hAnsi="Bookman Old Style"/>
          <w:sz w:val="20"/>
          <w:szCs w:val="20"/>
        </w:rPr>
      </w:pPr>
    </w:p>
    <w:sectPr w:rsidR="00E47FC9" w:rsidSect="008A5A25">
      <w:pgSz w:w="11907" w:h="16839" w:code="9"/>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8CDFF" w14:textId="77777777" w:rsidR="00AE3D34" w:rsidRDefault="00AE3D34" w:rsidP="00534EBF">
      <w:pPr>
        <w:spacing w:after="0" w:line="240" w:lineRule="auto"/>
      </w:pPr>
      <w:r>
        <w:separator/>
      </w:r>
    </w:p>
  </w:endnote>
  <w:endnote w:type="continuationSeparator" w:id="0">
    <w:p w14:paraId="579A978C" w14:textId="77777777" w:rsidR="00AE3D34" w:rsidRDefault="00AE3D34" w:rsidP="00534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tarSymbol">
    <w:altName w:val="Arial Unicode MS"/>
    <w:charset w:val="01"/>
    <w:family w:val="auto"/>
    <w:pitch w:val="default"/>
  </w:font>
  <w:font w:name="Verdana">
    <w:panose1 w:val="020B0604030504040204"/>
    <w:charset w:val="EE"/>
    <w:family w:val="swiss"/>
    <w:pitch w:val="variable"/>
    <w:sig w:usb0="A00006FF" w:usb1="4000205B" w:usb2="00000010" w:usb3="00000000" w:csb0="0000019F" w:csb1="00000000"/>
  </w:font>
  <w:font w:name="Bookman Old Style">
    <w:panose1 w:val="02050604050505020204"/>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F9640" w14:textId="77777777" w:rsidR="00AE3D34" w:rsidRDefault="00AE3D34" w:rsidP="00534EBF">
      <w:pPr>
        <w:spacing w:after="0" w:line="240" w:lineRule="auto"/>
      </w:pPr>
      <w:r>
        <w:separator/>
      </w:r>
    </w:p>
  </w:footnote>
  <w:footnote w:type="continuationSeparator" w:id="0">
    <w:p w14:paraId="2BA38C1C" w14:textId="77777777" w:rsidR="00AE3D34" w:rsidRDefault="00AE3D34" w:rsidP="00534E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numFmt w:val="bullet"/>
      <w:lvlText w:val="-"/>
      <w:lvlJc w:val="left"/>
      <w:pPr>
        <w:tabs>
          <w:tab w:val="num" w:pos="0"/>
        </w:tabs>
        <w:ind w:left="720" w:hanging="360"/>
      </w:pPr>
      <w:rPr>
        <w:rFonts w:ascii="Times New Roman" w:hAnsi="Times New Roman" w:cs="Times New Roman" w:hint="default"/>
        <w:sz w:val="28"/>
        <w:szCs w:val="28"/>
        <w:lang w:val="ro-RO"/>
      </w:rPr>
    </w:lvl>
  </w:abstractNum>
  <w:abstractNum w:abstractNumId="1" w15:restartNumberingAfterBreak="0">
    <w:nsid w:val="0C525A73"/>
    <w:multiLevelType w:val="hybridMultilevel"/>
    <w:tmpl w:val="B43AB8A6"/>
    <w:lvl w:ilvl="0" w:tplc="D54ECF70">
      <w:numFmt w:val="bullet"/>
      <w:lvlText w:val="-"/>
      <w:lvlJc w:val="left"/>
      <w:pPr>
        <w:ind w:left="1800" w:hanging="360"/>
      </w:pPr>
      <w:rPr>
        <w:rFonts w:ascii="Cambria" w:eastAsiaTheme="minorHAnsi" w:hAnsi="Cambria" w:cstheme="minorBidi"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4F6A506E"/>
    <w:multiLevelType w:val="multilevel"/>
    <w:tmpl w:val="4F6A506E"/>
    <w:lvl w:ilvl="0">
      <w:start w:val="19"/>
      <w:numFmt w:val="bullet"/>
      <w:lvlText w:val="-"/>
      <w:lvlJc w:val="left"/>
      <w:pPr>
        <w:tabs>
          <w:tab w:val="num" w:pos="1080"/>
        </w:tabs>
        <w:ind w:left="1080" w:hanging="360"/>
      </w:pPr>
      <w:rPr>
        <w:rFonts w:ascii="Times New Roman" w:eastAsia="Times New Roman" w:hAnsi="Times New Roman"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562F1BEB"/>
    <w:multiLevelType w:val="hybridMultilevel"/>
    <w:tmpl w:val="FC0C133E"/>
    <w:lvl w:ilvl="0" w:tplc="0FE2B340">
      <w:numFmt w:val="bullet"/>
      <w:lvlText w:val="-"/>
      <w:lvlJc w:val="left"/>
      <w:pPr>
        <w:ind w:left="1080" w:hanging="360"/>
      </w:pPr>
      <w:rPr>
        <w:rFonts w:ascii="Cambria" w:eastAsia="Calibri" w:hAnsi="Cambria"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6B560074"/>
    <w:multiLevelType w:val="hybridMultilevel"/>
    <w:tmpl w:val="AFD06000"/>
    <w:lvl w:ilvl="0" w:tplc="04180017">
      <w:start w:val="1"/>
      <w:numFmt w:val="lowerLetter"/>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5" w15:restartNumberingAfterBreak="0">
    <w:nsid w:val="6BEC7B2D"/>
    <w:multiLevelType w:val="hybridMultilevel"/>
    <w:tmpl w:val="9A042FA8"/>
    <w:lvl w:ilvl="0" w:tplc="C518C3BC">
      <w:numFmt w:val="bullet"/>
      <w:lvlText w:val="-"/>
      <w:lvlJc w:val="left"/>
      <w:pPr>
        <w:ind w:left="1080" w:hanging="360"/>
      </w:pPr>
      <w:rPr>
        <w:rFonts w:ascii="Cambria" w:eastAsia="Calibri" w:hAnsi="Cambria"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79B31928"/>
    <w:multiLevelType w:val="hybridMultilevel"/>
    <w:tmpl w:val="962A3AF8"/>
    <w:lvl w:ilvl="0" w:tplc="04180017">
      <w:start w:val="1"/>
      <w:numFmt w:val="lowerLetter"/>
      <w:lvlText w:val="%1)"/>
      <w:lvlJc w:val="left"/>
      <w:pPr>
        <w:ind w:left="1571"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num w:numId="1" w16cid:durableId="106294553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2418678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002768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5317726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00772467">
    <w:abstractNumId w:val="2"/>
  </w:num>
  <w:num w:numId="6" w16cid:durableId="93798250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8901880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384451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7CA"/>
    <w:rsid w:val="00001E5E"/>
    <w:rsid w:val="00001FCF"/>
    <w:rsid w:val="000020AD"/>
    <w:rsid w:val="000023BC"/>
    <w:rsid w:val="00002AD8"/>
    <w:rsid w:val="00002F38"/>
    <w:rsid w:val="00006478"/>
    <w:rsid w:val="0000739F"/>
    <w:rsid w:val="00010174"/>
    <w:rsid w:val="0001064B"/>
    <w:rsid w:val="00010DD6"/>
    <w:rsid w:val="00011339"/>
    <w:rsid w:val="00011D88"/>
    <w:rsid w:val="00012E12"/>
    <w:rsid w:val="00013595"/>
    <w:rsid w:val="00015AF8"/>
    <w:rsid w:val="0001676C"/>
    <w:rsid w:val="00016E6B"/>
    <w:rsid w:val="00017C21"/>
    <w:rsid w:val="00021663"/>
    <w:rsid w:val="00021D6A"/>
    <w:rsid w:val="00021E22"/>
    <w:rsid w:val="0002392E"/>
    <w:rsid w:val="00023A53"/>
    <w:rsid w:val="00024517"/>
    <w:rsid w:val="0002470C"/>
    <w:rsid w:val="00025D5A"/>
    <w:rsid w:val="0002659B"/>
    <w:rsid w:val="00027D2B"/>
    <w:rsid w:val="00031707"/>
    <w:rsid w:val="0003195C"/>
    <w:rsid w:val="00031C19"/>
    <w:rsid w:val="00032503"/>
    <w:rsid w:val="00034232"/>
    <w:rsid w:val="00034987"/>
    <w:rsid w:val="00037F91"/>
    <w:rsid w:val="00041731"/>
    <w:rsid w:val="00041A7F"/>
    <w:rsid w:val="00042694"/>
    <w:rsid w:val="00043F40"/>
    <w:rsid w:val="000463DF"/>
    <w:rsid w:val="00046CE7"/>
    <w:rsid w:val="000474C8"/>
    <w:rsid w:val="00052070"/>
    <w:rsid w:val="0005222F"/>
    <w:rsid w:val="00052575"/>
    <w:rsid w:val="00052795"/>
    <w:rsid w:val="0005293C"/>
    <w:rsid w:val="000557B8"/>
    <w:rsid w:val="00060052"/>
    <w:rsid w:val="000618FB"/>
    <w:rsid w:val="000651F5"/>
    <w:rsid w:val="00070E4F"/>
    <w:rsid w:val="00072C65"/>
    <w:rsid w:val="000741E8"/>
    <w:rsid w:val="000753A8"/>
    <w:rsid w:val="00076A64"/>
    <w:rsid w:val="00076ADE"/>
    <w:rsid w:val="0008390F"/>
    <w:rsid w:val="00083AFF"/>
    <w:rsid w:val="00083E50"/>
    <w:rsid w:val="00084A78"/>
    <w:rsid w:val="00084E39"/>
    <w:rsid w:val="00085DF4"/>
    <w:rsid w:val="00086820"/>
    <w:rsid w:val="000917A5"/>
    <w:rsid w:val="00093119"/>
    <w:rsid w:val="00095F73"/>
    <w:rsid w:val="00096815"/>
    <w:rsid w:val="00097728"/>
    <w:rsid w:val="00097DC9"/>
    <w:rsid w:val="000A0255"/>
    <w:rsid w:val="000A14C7"/>
    <w:rsid w:val="000A2D61"/>
    <w:rsid w:val="000A4E0B"/>
    <w:rsid w:val="000A6CAF"/>
    <w:rsid w:val="000B00DA"/>
    <w:rsid w:val="000B0A0E"/>
    <w:rsid w:val="000B1EBA"/>
    <w:rsid w:val="000B376C"/>
    <w:rsid w:val="000B3D82"/>
    <w:rsid w:val="000B4FAE"/>
    <w:rsid w:val="000B7E60"/>
    <w:rsid w:val="000C102C"/>
    <w:rsid w:val="000C2792"/>
    <w:rsid w:val="000C2ADB"/>
    <w:rsid w:val="000C2EDC"/>
    <w:rsid w:val="000C62C2"/>
    <w:rsid w:val="000C6A6A"/>
    <w:rsid w:val="000C6CB1"/>
    <w:rsid w:val="000D1713"/>
    <w:rsid w:val="000D19D5"/>
    <w:rsid w:val="000D1BF8"/>
    <w:rsid w:val="000D30F6"/>
    <w:rsid w:val="000E3338"/>
    <w:rsid w:val="000E497B"/>
    <w:rsid w:val="000E5C82"/>
    <w:rsid w:val="000E602E"/>
    <w:rsid w:val="000F1797"/>
    <w:rsid w:val="000F305F"/>
    <w:rsid w:val="000F3716"/>
    <w:rsid w:val="000F4532"/>
    <w:rsid w:val="000F5B60"/>
    <w:rsid w:val="000F5D1A"/>
    <w:rsid w:val="000F6847"/>
    <w:rsid w:val="000F6FDA"/>
    <w:rsid w:val="00102644"/>
    <w:rsid w:val="00104CD0"/>
    <w:rsid w:val="00105079"/>
    <w:rsid w:val="001050F1"/>
    <w:rsid w:val="001060C5"/>
    <w:rsid w:val="001104F0"/>
    <w:rsid w:val="00110732"/>
    <w:rsid w:val="001113FD"/>
    <w:rsid w:val="00111892"/>
    <w:rsid w:val="00113F9B"/>
    <w:rsid w:val="00114293"/>
    <w:rsid w:val="00116D87"/>
    <w:rsid w:val="0011758E"/>
    <w:rsid w:val="00120022"/>
    <w:rsid w:val="00121037"/>
    <w:rsid w:val="00121CE5"/>
    <w:rsid w:val="00122992"/>
    <w:rsid w:val="001240C8"/>
    <w:rsid w:val="0012589A"/>
    <w:rsid w:val="00126E11"/>
    <w:rsid w:val="00127369"/>
    <w:rsid w:val="001274DF"/>
    <w:rsid w:val="00127EAC"/>
    <w:rsid w:val="00131085"/>
    <w:rsid w:val="00131B5E"/>
    <w:rsid w:val="00132D0D"/>
    <w:rsid w:val="001330F8"/>
    <w:rsid w:val="00133382"/>
    <w:rsid w:val="00133481"/>
    <w:rsid w:val="00137B13"/>
    <w:rsid w:val="00141EE6"/>
    <w:rsid w:val="0014299C"/>
    <w:rsid w:val="00143EBE"/>
    <w:rsid w:val="0014499F"/>
    <w:rsid w:val="0014567B"/>
    <w:rsid w:val="00145BCF"/>
    <w:rsid w:val="00145DFE"/>
    <w:rsid w:val="00146C0A"/>
    <w:rsid w:val="00147E5D"/>
    <w:rsid w:val="001508DE"/>
    <w:rsid w:val="001517A3"/>
    <w:rsid w:val="00151B88"/>
    <w:rsid w:val="001552E2"/>
    <w:rsid w:val="001554E0"/>
    <w:rsid w:val="00155974"/>
    <w:rsid w:val="00156C89"/>
    <w:rsid w:val="0016059C"/>
    <w:rsid w:val="00160F97"/>
    <w:rsid w:val="0016110A"/>
    <w:rsid w:val="00161633"/>
    <w:rsid w:val="0016301D"/>
    <w:rsid w:val="00163186"/>
    <w:rsid w:val="001641D6"/>
    <w:rsid w:val="001647DE"/>
    <w:rsid w:val="00165099"/>
    <w:rsid w:val="00165119"/>
    <w:rsid w:val="00165F93"/>
    <w:rsid w:val="00167670"/>
    <w:rsid w:val="00170342"/>
    <w:rsid w:val="00170D18"/>
    <w:rsid w:val="00172704"/>
    <w:rsid w:val="00172B76"/>
    <w:rsid w:val="00173E2B"/>
    <w:rsid w:val="001751F5"/>
    <w:rsid w:val="00175F65"/>
    <w:rsid w:val="00177C75"/>
    <w:rsid w:val="001808DE"/>
    <w:rsid w:val="001816A7"/>
    <w:rsid w:val="00182645"/>
    <w:rsid w:val="00183586"/>
    <w:rsid w:val="001838BF"/>
    <w:rsid w:val="00183C9D"/>
    <w:rsid w:val="00184C63"/>
    <w:rsid w:val="00186D9F"/>
    <w:rsid w:val="0019040F"/>
    <w:rsid w:val="00190A6B"/>
    <w:rsid w:val="001947C4"/>
    <w:rsid w:val="00194E4A"/>
    <w:rsid w:val="00194FDF"/>
    <w:rsid w:val="001954C2"/>
    <w:rsid w:val="00195A2F"/>
    <w:rsid w:val="00195FE1"/>
    <w:rsid w:val="001963CF"/>
    <w:rsid w:val="00197C9E"/>
    <w:rsid w:val="001A13B5"/>
    <w:rsid w:val="001A201D"/>
    <w:rsid w:val="001A2444"/>
    <w:rsid w:val="001A2885"/>
    <w:rsid w:val="001A418E"/>
    <w:rsid w:val="001B05EA"/>
    <w:rsid w:val="001B1573"/>
    <w:rsid w:val="001B3C55"/>
    <w:rsid w:val="001B3D80"/>
    <w:rsid w:val="001B4FCA"/>
    <w:rsid w:val="001B6EAE"/>
    <w:rsid w:val="001C0D94"/>
    <w:rsid w:val="001C3992"/>
    <w:rsid w:val="001C55E5"/>
    <w:rsid w:val="001C713C"/>
    <w:rsid w:val="001D03F0"/>
    <w:rsid w:val="001D0FCA"/>
    <w:rsid w:val="001D150A"/>
    <w:rsid w:val="001D35C4"/>
    <w:rsid w:val="001D516B"/>
    <w:rsid w:val="001D6B0B"/>
    <w:rsid w:val="001D6CDB"/>
    <w:rsid w:val="001D6D08"/>
    <w:rsid w:val="001D6D4B"/>
    <w:rsid w:val="001E170D"/>
    <w:rsid w:val="001E4727"/>
    <w:rsid w:val="001E4C91"/>
    <w:rsid w:val="001E666A"/>
    <w:rsid w:val="001F3771"/>
    <w:rsid w:val="001F3EF5"/>
    <w:rsid w:val="001F4409"/>
    <w:rsid w:val="001F7BDB"/>
    <w:rsid w:val="00202CC1"/>
    <w:rsid w:val="00203920"/>
    <w:rsid w:val="00205177"/>
    <w:rsid w:val="00205635"/>
    <w:rsid w:val="00205D04"/>
    <w:rsid w:val="002103BB"/>
    <w:rsid w:val="00212C89"/>
    <w:rsid w:val="0021305F"/>
    <w:rsid w:val="00214F89"/>
    <w:rsid w:val="002159E8"/>
    <w:rsid w:val="00215C4A"/>
    <w:rsid w:val="00216B04"/>
    <w:rsid w:val="00220573"/>
    <w:rsid w:val="00220EBF"/>
    <w:rsid w:val="00222305"/>
    <w:rsid w:val="00223282"/>
    <w:rsid w:val="00224015"/>
    <w:rsid w:val="00231BA5"/>
    <w:rsid w:val="002327AF"/>
    <w:rsid w:val="00234471"/>
    <w:rsid w:val="00234BD3"/>
    <w:rsid w:val="002366DE"/>
    <w:rsid w:val="00236EA4"/>
    <w:rsid w:val="002373D9"/>
    <w:rsid w:val="00240222"/>
    <w:rsid w:val="00240FE1"/>
    <w:rsid w:val="00244B39"/>
    <w:rsid w:val="00244B92"/>
    <w:rsid w:val="002450C5"/>
    <w:rsid w:val="002453AF"/>
    <w:rsid w:val="00245646"/>
    <w:rsid w:val="0025362C"/>
    <w:rsid w:val="00253C68"/>
    <w:rsid w:val="002542A0"/>
    <w:rsid w:val="0025606F"/>
    <w:rsid w:val="00260719"/>
    <w:rsid w:val="00262761"/>
    <w:rsid w:val="0026443A"/>
    <w:rsid w:val="00265E3E"/>
    <w:rsid w:val="002664FA"/>
    <w:rsid w:val="00266EA9"/>
    <w:rsid w:val="00267031"/>
    <w:rsid w:val="00270C61"/>
    <w:rsid w:val="00271566"/>
    <w:rsid w:val="0027286C"/>
    <w:rsid w:val="00272A62"/>
    <w:rsid w:val="002752AF"/>
    <w:rsid w:val="002752ED"/>
    <w:rsid w:val="002766F7"/>
    <w:rsid w:val="002772F5"/>
    <w:rsid w:val="00277A7E"/>
    <w:rsid w:val="00280086"/>
    <w:rsid w:val="00280529"/>
    <w:rsid w:val="00280564"/>
    <w:rsid w:val="00281656"/>
    <w:rsid w:val="00281F6C"/>
    <w:rsid w:val="00282357"/>
    <w:rsid w:val="00282E48"/>
    <w:rsid w:val="00283536"/>
    <w:rsid w:val="002841B8"/>
    <w:rsid w:val="0028444E"/>
    <w:rsid w:val="0028490A"/>
    <w:rsid w:val="002859F3"/>
    <w:rsid w:val="002869C9"/>
    <w:rsid w:val="00286BB0"/>
    <w:rsid w:val="00293506"/>
    <w:rsid w:val="00296729"/>
    <w:rsid w:val="002A1577"/>
    <w:rsid w:val="002A6E0B"/>
    <w:rsid w:val="002A703E"/>
    <w:rsid w:val="002B0F85"/>
    <w:rsid w:val="002B130D"/>
    <w:rsid w:val="002B16BC"/>
    <w:rsid w:val="002B390A"/>
    <w:rsid w:val="002B41D8"/>
    <w:rsid w:val="002B4EF3"/>
    <w:rsid w:val="002B5E74"/>
    <w:rsid w:val="002B682B"/>
    <w:rsid w:val="002B6CEB"/>
    <w:rsid w:val="002B7732"/>
    <w:rsid w:val="002C037A"/>
    <w:rsid w:val="002C1847"/>
    <w:rsid w:val="002C5905"/>
    <w:rsid w:val="002C6250"/>
    <w:rsid w:val="002C6441"/>
    <w:rsid w:val="002D28B2"/>
    <w:rsid w:val="002D36BE"/>
    <w:rsid w:val="002D4205"/>
    <w:rsid w:val="002D6D62"/>
    <w:rsid w:val="002D7E4E"/>
    <w:rsid w:val="002E15EE"/>
    <w:rsid w:val="002E1FA1"/>
    <w:rsid w:val="002E259E"/>
    <w:rsid w:val="002E27C2"/>
    <w:rsid w:val="002E3A1A"/>
    <w:rsid w:val="002E3D61"/>
    <w:rsid w:val="002E4745"/>
    <w:rsid w:val="002E487A"/>
    <w:rsid w:val="002E6513"/>
    <w:rsid w:val="002E74EA"/>
    <w:rsid w:val="002E7B1B"/>
    <w:rsid w:val="002F1141"/>
    <w:rsid w:val="002F281C"/>
    <w:rsid w:val="002F2A0D"/>
    <w:rsid w:val="002F2EA0"/>
    <w:rsid w:val="002F31B2"/>
    <w:rsid w:val="002F32A5"/>
    <w:rsid w:val="002F32FA"/>
    <w:rsid w:val="002F37B1"/>
    <w:rsid w:val="002F49A2"/>
    <w:rsid w:val="002F4D32"/>
    <w:rsid w:val="002F55A7"/>
    <w:rsid w:val="002F6128"/>
    <w:rsid w:val="002F641C"/>
    <w:rsid w:val="003008F1"/>
    <w:rsid w:val="0030202B"/>
    <w:rsid w:val="00304AEA"/>
    <w:rsid w:val="00311C7E"/>
    <w:rsid w:val="00311DE9"/>
    <w:rsid w:val="00312AD5"/>
    <w:rsid w:val="00312D7C"/>
    <w:rsid w:val="0031318F"/>
    <w:rsid w:val="00316F03"/>
    <w:rsid w:val="00321C35"/>
    <w:rsid w:val="00322B62"/>
    <w:rsid w:val="00322CB2"/>
    <w:rsid w:val="003235F5"/>
    <w:rsid w:val="00324263"/>
    <w:rsid w:val="00326B54"/>
    <w:rsid w:val="00326B7E"/>
    <w:rsid w:val="00326E01"/>
    <w:rsid w:val="00331731"/>
    <w:rsid w:val="00332F0B"/>
    <w:rsid w:val="003353FF"/>
    <w:rsid w:val="0033605C"/>
    <w:rsid w:val="00337962"/>
    <w:rsid w:val="00343198"/>
    <w:rsid w:val="00343E72"/>
    <w:rsid w:val="00343F44"/>
    <w:rsid w:val="0034557F"/>
    <w:rsid w:val="00345D00"/>
    <w:rsid w:val="00346CEC"/>
    <w:rsid w:val="003479EA"/>
    <w:rsid w:val="003515FB"/>
    <w:rsid w:val="00352FA7"/>
    <w:rsid w:val="0035321A"/>
    <w:rsid w:val="00360987"/>
    <w:rsid w:val="00361BC6"/>
    <w:rsid w:val="00362678"/>
    <w:rsid w:val="00362901"/>
    <w:rsid w:val="0036312D"/>
    <w:rsid w:val="003633B8"/>
    <w:rsid w:val="00364773"/>
    <w:rsid w:val="00364801"/>
    <w:rsid w:val="00365B3C"/>
    <w:rsid w:val="00366B60"/>
    <w:rsid w:val="003718C6"/>
    <w:rsid w:val="00371CCE"/>
    <w:rsid w:val="00371F2B"/>
    <w:rsid w:val="003732B6"/>
    <w:rsid w:val="00373B35"/>
    <w:rsid w:val="003808B9"/>
    <w:rsid w:val="003816CE"/>
    <w:rsid w:val="00383E0E"/>
    <w:rsid w:val="003841C4"/>
    <w:rsid w:val="003902A5"/>
    <w:rsid w:val="00391A33"/>
    <w:rsid w:val="00392582"/>
    <w:rsid w:val="003929D1"/>
    <w:rsid w:val="00392E89"/>
    <w:rsid w:val="00393E76"/>
    <w:rsid w:val="00395301"/>
    <w:rsid w:val="00395451"/>
    <w:rsid w:val="003954DA"/>
    <w:rsid w:val="00395E7C"/>
    <w:rsid w:val="003968C2"/>
    <w:rsid w:val="003977E7"/>
    <w:rsid w:val="003A02F1"/>
    <w:rsid w:val="003A0D47"/>
    <w:rsid w:val="003A257E"/>
    <w:rsid w:val="003A269C"/>
    <w:rsid w:val="003A287A"/>
    <w:rsid w:val="003A2E40"/>
    <w:rsid w:val="003A6E38"/>
    <w:rsid w:val="003B158D"/>
    <w:rsid w:val="003B1E30"/>
    <w:rsid w:val="003B5887"/>
    <w:rsid w:val="003B7D9D"/>
    <w:rsid w:val="003C2B23"/>
    <w:rsid w:val="003C2F36"/>
    <w:rsid w:val="003C4F34"/>
    <w:rsid w:val="003C5CD4"/>
    <w:rsid w:val="003D1311"/>
    <w:rsid w:val="003D1396"/>
    <w:rsid w:val="003D16D8"/>
    <w:rsid w:val="003D377F"/>
    <w:rsid w:val="003D4AF5"/>
    <w:rsid w:val="003E058C"/>
    <w:rsid w:val="003E2B9E"/>
    <w:rsid w:val="003E3A3B"/>
    <w:rsid w:val="003E3C00"/>
    <w:rsid w:val="003E3FE2"/>
    <w:rsid w:val="003E4958"/>
    <w:rsid w:val="003E4C1B"/>
    <w:rsid w:val="003E535D"/>
    <w:rsid w:val="003E5BAE"/>
    <w:rsid w:val="003E6798"/>
    <w:rsid w:val="003E79A9"/>
    <w:rsid w:val="003F1304"/>
    <w:rsid w:val="003F28BE"/>
    <w:rsid w:val="00401C42"/>
    <w:rsid w:val="00402E36"/>
    <w:rsid w:val="004031C5"/>
    <w:rsid w:val="00403D49"/>
    <w:rsid w:val="0040496A"/>
    <w:rsid w:val="00405438"/>
    <w:rsid w:val="00406D08"/>
    <w:rsid w:val="004077F0"/>
    <w:rsid w:val="00411AB5"/>
    <w:rsid w:val="00415590"/>
    <w:rsid w:val="004163E7"/>
    <w:rsid w:val="00417B44"/>
    <w:rsid w:val="0042032B"/>
    <w:rsid w:val="0043276A"/>
    <w:rsid w:val="00434A1E"/>
    <w:rsid w:val="00435C12"/>
    <w:rsid w:val="0044086C"/>
    <w:rsid w:val="004414B7"/>
    <w:rsid w:val="00441BD2"/>
    <w:rsid w:val="00442C1E"/>
    <w:rsid w:val="00442C7D"/>
    <w:rsid w:val="00443ED7"/>
    <w:rsid w:val="00444E0F"/>
    <w:rsid w:val="00444EF5"/>
    <w:rsid w:val="004458ED"/>
    <w:rsid w:val="00447819"/>
    <w:rsid w:val="00450D91"/>
    <w:rsid w:val="0045137B"/>
    <w:rsid w:val="00451659"/>
    <w:rsid w:val="00453174"/>
    <w:rsid w:val="004540B1"/>
    <w:rsid w:val="00455F99"/>
    <w:rsid w:val="00456E65"/>
    <w:rsid w:val="00457970"/>
    <w:rsid w:val="004627FF"/>
    <w:rsid w:val="00462C19"/>
    <w:rsid w:val="00463B31"/>
    <w:rsid w:val="00465D20"/>
    <w:rsid w:val="0046657D"/>
    <w:rsid w:val="00466BC3"/>
    <w:rsid w:val="004678BC"/>
    <w:rsid w:val="00470634"/>
    <w:rsid w:val="00472F4D"/>
    <w:rsid w:val="00474127"/>
    <w:rsid w:val="004750B7"/>
    <w:rsid w:val="00475AE4"/>
    <w:rsid w:val="0047615E"/>
    <w:rsid w:val="004810D6"/>
    <w:rsid w:val="00481B6E"/>
    <w:rsid w:val="00484AE3"/>
    <w:rsid w:val="004873D0"/>
    <w:rsid w:val="00491B26"/>
    <w:rsid w:val="0049797F"/>
    <w:rsid w:val="004A012A"/>
    <w:rsid w:val="004A0458"/>
    <w:rsid w:val="004A085D"/>
    <w:rsid w:val="004A0BCD"/>
    <w:rsid w:val="004A0D92"/>
    <w:rsid w:val="004A43F6"/>
    <w:rsid w:val="004A49EA"/>
    <w:rsid w:val="004A587B"/>
    <w:rsid w:val="004B0953"/>
    <w:rsid w:val="004B115E"/>
    <w:rsid w:val="004B15BB"/>
    <w:rsid w:val="004B4659"/>
    <w:rsid w:val="004B6430"/>
    <w:rsid w:val="004B7A5C"/>
    <w:rsid w:val="004C0C2E"/>
    <w:rsid w:val="004C197D"/>
    <w:rsid w:val="004C38EB"/>
    <w:rsid w:val="004C58F8"/>
    <w:rsid w:val="004C5CD8"/>
    <w:rsid w:val="004C6C92"/>
    <w:rsid w:val="004D11B6"/>
    <w:rsid w:val="004D13CC"/>
    <w:rsid w:val="004D363B"/>
    <w:rsid w:val="004D6358"/>
    <w:rsid w:val="004E19F3"/>
    <w:rsid w:val="004E1F47"/>
    <w:rsid w:val="004F0F08"/>
    <w:rsid w:val="004F230C"/>
    <w:rsid w:val="004F2C99"/>
    <w:rsid w:val="004F79DF"/>
    <w:rsid w:val="004F7A80"/>
    <w:rsid w:val="00502BE7"/>
    <w:rsid w:val="00502E2C"/>
    <w:rsid w:val="00503A98"/>
    <w:rsid w:val="00504C3D"/>
    <w:rsid w:val="00504EF3"/>
    <w:rsid w:val="0050562B"/>
    <w:rsid w:val="005065A2"/>
    <w:rsid w:val="00506755"/>
    <w:rsid w:val="00506F61"/>
    <w:rsid w:val="00512922"/>
    <w:rsid w:val="0051418F"/>
    <w:rsid w:val="0051687C"/>
    <w:rsid w:val="00516A22"/>
    <w:rsid w:val="00517158"/>
    <w:rsid w:val="00517994"/>
    <w:rsid w:val="0052005F"/>
    <w:rsid w:val="00520A96"/>
    <w:rsid w:val="00520EA0"/>
    <w:rsid w:val="00522252"/>
    <w:rsid w:val="00522542"/>
    <w:rsid w:val="005265D8"/>
    <w:rsid w:val="00530A2D"/>
    <w:rsid w:val="00532773"/>
    <w:rsid w:val="005327EF"/>
    <w:rsid w:val="00533132"/>
    <w:rsid w:val="00533FDF"/>
    <w:rsid w:val="00534B3F"/>
    <w:rsid w:val="00534EBF"/>
    <w:rsid w:val="005361AF"/>
    <w:rsid w:val="005407A6"/>
    <w:rsid w:val="00540E43"/>
    <w:rsid w:val="005427BF"/>
    <w:rsid w:val="005428B5"/>
    <w:rsid w:val="00543B07"/>
    <w:rsid w:val="0054451A"/>
    <w:rsid w:val="00547A81"/>
    <w:rsid w:val="00552307"/>
    <w:rsid w:val="005531A6"/>
    <w:rsid w:val="00555060"/>
    <w:rsid w:val="00555F17"/>
    <w:rsid w:val="0055673E"/>
    <w:rsid w:val="0055717F"/>
    <w:rsid w:val="00561D52"/>
    <w:rsid w:val="00563E33"/>
    <w:rsid w:val="00563F6C"/>
    <w:rsid w:val="00565447"/>
    <w:rsid w:val="0056705B"/>
    <w:rsid w:val="00567940"/>
    <w:rsid w:val="00567A19"/>
    <w:rsid w:val="00570692"/>
    <w:rsid w:val="005710D8"/>
    <w:rsid w:val="00571E40"/>
    <w:rsid w:val="00572E4C"/>
    <w:rsid w:val="005752B1"/>
    <w:rsid w:val="00577BCB"/>
    <w:rsid w:val="00577C15"/>
    <w:rsid w:val="005800E5"/>
    <w:rsid w:val="0058445B"/>
    <w:rsid w:val="0058591B"/>
    <w:rsid w:val="0058694F"/>
    <w:rsid w:val="00586D21"/>
    <w:rsid w:val="0059160F"/>
    <w:rsid w:val="00592AA5"/>
    <w:rsid w:val="005931D4"/>
    <w:rsid w:val="005954DF"/>
    <w:rsid w:val="005956CD"/>
    <w:rsid w:val="005A0033"/>
    <w:rsid w:val="005A07F0"/>
    <w:rsid w:val="005A31C1"/>
    <w:rsid w:val="005A3774"/>
    <w:rsid w:val="005A3BD5"/>
    <w:rsid w:val="005A5271"/>
    <w:rsid w:val="005A581A"/>
    <w:rsid w:val="005A77DD"/>
    <w:rsid w:val="005B23EE"/>
    <w:rsid w:val="005B308E"/>
    <w:rsid w:val="005B35AC"/>
    <w:rsid w:val="005B3A8D"/>
    <w:rsid w:val="005B3B43"/>
    <w:rsid w:val="005B4478"/>
    <w:rsid w:val="005B479F"/>
    <w:rsid w:val="005B5EE9"/>
    <w:rsid w:val="005C0173"/>
    <w:rsid w:val="005C0744"/>
    <w:rsid w:val="005C0D60"/>
    <w:rsid w:val="005C1D70"/>
    <w:rsid w:val="005C2CA2"/>
    <w:rsid w:val="005D033D"/>
    <w:rsid w:val="005D0510"/>
    <w:rsid w:val="005D05F8"/>
    <w:rsid w:val="005D2805"/>
    <w:rsid w:val="005D30DC"/>
    <w:rsid w:val="005D3CD2"/>
    <w:rsid w:val="005D611D"/>
    <w:rsid w:val="005D668D"/>
    <w:rsid w:val="005D66A7"/>
    <w:rsid w:val="005E1F3B"/>
    <w:rsid w:val="005E39C2"/>
    <w:rsid w:val="005E7314"/>
    <w:rsid w:val="005F34CF"/>
    <w:rsid w:val="005F4B02"/>
    <w:rsid w:val="005F52DE"/>
    <w:rsid w:val="005F5A31"/>
    <w:rsid w:val="005F7F01"/>
    <w:rsid w:val="00600F95"/>
    <w:rsid w:val="00601DAD"/>
    <w:rsid w:val="00601EA9"/>
    <w:rsid w:val="0060374E"/>
    <w:rsid w:val="00603A7D"/>
    <w:rsid w:val="00605E8D"/>
    <w:rsid w:val="00606344"/>
    <w:rsid w:val="006066F4"/>
    <w:rsid w:val="00606761"/>
    <w:rsid w:val="0060769B"/>
    <w:rsid w:val="00611230"/>
    <w:rsid w:val="00613F3A"/>
    <w:rsid w:val="00615988"/>
    <w:rsid w:val="00617072"/>
    <w:rsid w:val="00617CD4"/>
    <w:rsid w:val="00620C59"/>
    <w:rsid w:val="0062204D"/>
    <w:rsid w:val="0062231C"/>
    <w:rsid w:val="006233D4"/>
    <w:rsid w:val="006249F2"/>
    <w:rsid w:val="00624A94"/>
    <w:rsid w:val="006260D5"/>
    <w:rsid w:val="00631B78"/>
    <w:rsid w:val="00631ED8"/>
    <w:rsid w:val="00632053"/>
    <w:rsid w:val="00633D3E"/>
    <w:rsid w:val="00635C4C"/>
    <w:rsid w:val="0063658C"/>
    <w:rsid w:val="00636C38"/>
    <w:rsid w:val="00646AA1"/>
    <w:rsid w:val="006479F6"/>
    <w:rsid w:val="00650747"/>
    <w:rsid w:val="00652666"/>
    <w:rsid w:val="00655B8B"/>
    <w:rsid w:val="00655CCE"/>
    <w:rsid w:val="00657D1A"/>
    <w:rsid w:val="006630D6"/>
    <w:rsid w:val="00665355"/>
    <w:rsid w:val="006653E1"/>
    <w:rsid w:val="00665891"/>
    <w:rsid w:val="0066630D"/>
    <w:rsid w:val="00666B2A"/>
    <w:rsid w:val="00667502"/>
    <w:rsid w:val="00667E8A"/>
    <w:rsid w:val="00667EE0"/>
    <w:rsid w:val="006703FA"/>
    <w:rsid w:val="00670F55"/>
    <w:rsid w:val="00671DF5"/>
    <w:rsid w:val="00672BB9"/>
    <w:rsid w:val="00673C16"/>
    <w:rsid w:val="006741D6"/>
    <w:rsid w:val="00674995"/>
    <w:rsid w:val="00675326"/>
    <w:rsid w:val="006757BA"/>
    <w:rsid w:val="00680304"/>
    <w:rsid w:val="00682565"/>
    <w:rsid w:val="0068262C"/>
    <w:rsid w:val="00684B2B"/>
    <w:rsid w:val="00685A9C"/>
    <w:rsid w:val="00686E84"/>
    <w:rsid w:val="0069120B"/>
    <w:rsid w:val="00691C3F"/>
    <w:rsid w:val="00691EA7"/>
    <w:rsid w:val="00692978"/>
    <w:rsid w:val="0069416D"/>
    <w:rsid w:val="00694B17"/>
    <w:rsid w:val="00694F4B"/>
    <w:rsid w:val="00696C2A"/>
    <w:rsid w:val="006A1FC1"/>
    <w:rsid w:val="006A536D"/>
    <w:rsid w:val="006A6AB0"/>
    <w:rsid w:val="006B0E18"/>
    <w:rsid w:val="006B14F3"/>
    <w:rsid w:val="006B1EF5"/>
    <w:rsid w:val="006B2630"/>
    <w:rsid w:val="006B35C1"/>
    <w:rsid w:val="006B4F0D"/>
    <w:rsid w:val="006B5409"/>
    <w:rsid w:val="006B6142"/>
    <w:rsid w:val="006B734D"/>
    <w:rsid w:val="006C06AD"/>
    <w:rsid w:val="006C0AB5"/>
    <w:rsid w:val="006C1AA7"/>
    <w:rsid w:val="006C236C"/>
    <w:rsid w:val="006C3F00"/>
    <w:rsid w:val="006C4492"/>
    <w:rsid w:val="006C4650"/>
    <w:rsid w:val="006C4F1D"/>
    <w:rsid w:val="006C5683"/>
    <w:rsid w:val="006C5ED4"/>
    <w:rsid w:val="006C6671"/>
    <w:rsid w:val="006C730E"/>
    <w:rsid w:val="006D070D"/>
    <w:rsid w:val="006D1FBB"/>
    <w:rsid w:val="006D28D4"/>
    <w:rsid w:val="006D3882"/>
    <w:rsid w:val="006D5762"/>
    <w:rsid w:val="006D784B"/>
    <w:rsid w:val="006E0AF4"/>
    <w:rsid w:val="006E2736"/>
    <w:rsid w:val="006E4C79"/>
    <w:rsid w:val="006E7E54"/>
    <w:rsid w:val="006F19FD"/>
    <w:rsid w:val="006F30B3"/>
    <w:rsid w:val="006F5633"/>
    <w:rsid w:val="006F6D87"/>
    <w:rsid w:val="00700DED"/>
    <w:rsid w:val="00701F24"/>
    <w:rsid w:val="00703B3B"/>
    <w:rsid w:val="00705071"/>
    <w:rsid w:val="007065AD"/>
    <w:rsid w:val="00706B36"/>
    <w:rsid w:val="007100C7"/>
    <w:rsid w:val="0071067F"/>
    <w:rsid w:val="00712673"/>
    <w:rsid w:val="00713F5A"/>
    <w:rsid w:val="007161B5"/>
    <w:rsid w:val="00720F7D"/>
    <w:rsid w:val="00722CE5"/>
    <w:rsid w:val="00723F4F"/>
    <w:rsid w:val="007241FA"/>
    <w:rsid w:val="00725C69"/>
    <w:rsid w:val="00731632"/>
    <w:rsid w:val="00732289"/>
    <w:rsid w:val="00732A4F"/>
    <w:rsid w:val="00734908"/>
    <w:rsid w:val="00734F09"/>
    <w:rsid w:val="007361AE"/>
    <w:rsid w:val="00736420"/>
    <w:rsid w:val="0073682B"/>
    <w:rsid w:val="00737E99"/>
    <w:rsid w:val="00737FFC"/>
    <w:rsid w:val="007402B7"/>
    <w:rsid w:val="0074191D"/>
    <w:rsid w:val="0074397A"/>
    <w:rsid w:val="007444F6"/>
    <w:rsid w:val="00744B91"/>
    <w:rsid w:val="00744CF8"/>
    <w:rsid w:val="007475CC"/>
    <w:rsid w:val="00747CF5"/>
    <w:rsid w:val="00750AB9"/>
    <w:rsid w:val="00754A7C"/>
    <w:rsid w:val="00754A80"/>
    <w:rsid w:val="00754BC5"/>
    <w:rsid w:val="007550EF"/>
    <w:rsid w:val="007564F0"/>
    <w:rsid w:val="0075670B"/>
    <w:rsid w:val="007570E8"/>
    <w:rsid w:val="007571A2"/>
    <w:rsid w:val="0076201B"/>
    <w:rsid w:val="00763139"/>
    <w:rsid w:val="007635D0"/>
    <w:rsid w:val="00764B31"/>
    <w:rsid w:val="007652CD"/>
    <w:rsid w:val="0076573F"/>
    <w:rsid w:val="0076601B"/>
    <w:rsid w:val="00766F92"/>
    <w:rsid w:val="00770446"/>
    <w:rsid w:val="00770E9A"/>
    <w:rsid w:val="00773539"/>
    <w:rsid w:val="00773E3C"/>
    <w:rsid w:val="007751A2"/>
    <w:rsid w:val="00775D56"/>
    <w:rsid w:val="007766CC"/>
    <w:rsid w:val="00776B96"/>
    <w:rsid w:val="00782DB6"/>
    <w:rsid w:val="00783234"/>
    <w:rsid w:val="0078532C"/>
    <w:rsid w:val="007859CD"/>
    <w:rsid w:val="00790D68"/>
    <w:rsid w:val="007912A7"/>
    <w:rsid w:val="00792315"/>
    <w:rsid w:val="00794896"/>
    <w:rsid w:val="007951D1"/>
    <w:rsid w:val="00797968"/>
    <w:rsid w:val="00797CD2"/>
    <w:rsid w:val="007A1D03"/>
    <w:rsid w:val="007A481A"/>
    <w:rsid w:val="007A497B"/>
    <w:rsid w:val="007A4BD3"/>
    <w:rsid w:val="007A4CFF"/>
    <w:rsid w:val="007A56E3"/>
    <w:rsid w:val="007A5EB8"/>
    <w:rsid w:val="007A6769"/>
    <w:rsid w:val="007B0BA8"/>
    <w:rsid w:val="007B1020"/>
    <w:rsid w:val="007B2872"/>
    <w:rsid w:val="007B371F"/>
    <w:rsid w:val="007B5708"/>
    <w:rsid w:val="007B6565"/>
    <w:rsid w:val="007B725A"/>
    <w:rsid w:val="007B78BD"/>
    <w:rsid w:val="007B7C38"/>
    <w:rsid w:val="007C0CE2"/>
    <w:rsid w:val="007C268F"/>
    <w:rsid w:val="007C3765"/>
    <w:rsid w:val="007C40D7"/>
    <w:rsid w:val="007C4340"/>
    <w:rsid w:val="007C4C75"/>
    <w:rsid w:val="007C7828"/>
    <w:rsid w:val="007C79BA"/>
    <w:rsid w:val="007D09B9"/>
    <w:rsid w:val="007D0A3F"/>
    <w:rsid w:val="007D18E8"/>
    <w:rsid w:val="007D249E"/>
    <w:rsid w:val="007D5CD4"/>
    <w:rsid w:val="007D5EA6"/>
    <w:rsid w:val="007D66B3"/>
    <w:rsid w:val="007E02E0"/>
    <w:rsid w:val="007E0CFC"/>
    <w:rsid w:val="007E1218"/>
    <w:rsid w:val="007E16FD"/>
    <w:rsid w:val="007E3DEF"/>
    <w:rsid w:val="007E5167"/>
    <w:rsid w:val="007F1012"/>
    <w:rsid w:val="007F1CA1"/>
    <w:rsid w:val="007F2B6D"/>
    <w:rsid w:val="007F37C4"/>
    <w:rsid w:val="007F5ACD"/>
    <w:rsid w:val="007F5F05"/>
    <w:rsid w:val="007F5F40"/>
    <w:rsid w:val="007F69C5"/>
    <w:rsid w:val="007F6BAD"/>
    <w:rsid w:val="0080155A"/>
    <w:rsid w:val="008046DA"/>
    <w:rsid w:val="00806E13"/>
    <w:rsid w:val="00811162"/>
    <w:rsid w:val="008118C9"/>
    <w:rsid w:val="00813E54"/>
    <w:rsid w:val="0081625F"/>
    <w:rsid w:val="00817171"/>
    <w:rsid w:val="00817807"/>
    <w:rsid w:val="0082029F"/>
    <w:rsid w:val="00820363"/>
    <w:rsid w:val="0082098E"/>
    <w:rsid w:val="00823534"/>
    <w:rsid w:val="008235F0"/>
    <w:rsid w:val="0082374A"/>
    <w:rsid w:val="00824BB5"/>
    <w:rsid w:val="0082679E"/>
    <w:rsid w:val="00826B49"/>
    <w:rsid w:val="00827F26"/>
    <w:rsid w:val="008308A3"/>
    <w:rsid w:val="008318C6"/>
    <w:rsid w:val="008343EF"/>
    <w:rsid w:val="00834843"/>
    <w:rsid w:val="00835793"/>
    <w:rsid w:val="008359E7"/>
    <w:rsid w:val="00835ACB"/>
    <w:rsid w:val="00836C8B"/>
    <w:rsid w:val="008379DC"/>
    <w:rsid w:val="00837CE1"/>
    <w:rsid w:val="0084190D"/>
    <w:rsid w:val="00842BD9"/>
    <w:rsid w:val="0084321B"/>
    <w:rsid w:val="00843D3D"/>
    <w:rsid w:val="00844751"/>
    <w:rsid w:val="008459A9"/>
    <w:rsid w:val="008464E4"/>
    <w:rsid w:val="00846BF0"/>
    <w:rsid w:val="00846E9E"/>
    <w:rsid w:val="008477BC"/>
    <w:rsid w:val="0084795A"/>
    <w:rsid w:val="00851F22"/>
    <w:rsid w:val="008521F8"/>
    <w:rsid w:val="00853BF5"/>
    <w:rsid w:val="00853C9A"/>
    <w:rsid w:val="00854E11"/>
    <w:rsid w:val="00855D21"/>
    <w:rsid w:val="0085774B"/>
    <w:rsid w:val="008603E4"/>
    <w:rsid w:val="00862B0E"/>
    <w:rsid w:val="00863DF7"/>
    <w:rsid w:val="008651AC"/>
    <w:rsid w:val="00870107"/>
    <w:rsid w:val="00870E9A"/>
    <w:rsid w:val="00872390"/>
    <w:rsid w:val="008727BC"/>
    <w:rsid w:val="0087310D"/>
    <w:rsid w:val="008751B7"/>
    <w:rsid w:val="008759B2"/>
    <w:rsid w:val="00876179"/>
    <w:rsid w:val="00881D21"/>
    <w:rsid w:val="00885DFC"/>
    <w:rsid w:val="00887040"/>
    <w:rsid w:val="00887A86"/>
    <w:rsid w:val="008908C2"/>
    <w:rsid w:val="00890A28"/>
    <w:rsid w:val="008918C2"/>
    <w:rsid w:val="00893CB8"/>
    <w:rsid w:val="008941A5"/>
    <w:rsid w:val="008953AB"/>
    <w:rsid w:val="00895611"/>
    <w:rsid w:val="00895736"/>
    <w:rsid w:val="0089626A"/>
    <w:rsid w:val="00896EDD"/>
    <w:rsid w:val="008A2ED0"/>
    <w:rsid w:val="008A4A03"/>
    <w:rsid w:val="008A4BDD"/>
    <w:rsid w:val="008A5A25"/>
    <w:rsid w:val="008A5DC4"/>
    <w:rsid w:val="008A5FFA"/>
    <w:rsid w:val="008A75F9"/>
    <w:rsid w:val="008A7728"/>
    <w:rsid w:val="008B0480"/>
    <w:rsid w:val="008B16C4"/>
    <w:rsid w:val="008B1CD6"/>
    <w:rsid w:val="008B2C94"/>
    <w:rsid w:val="008B2D2D"/>
    <w:rsid w:val="008B55B3"/>
    <w:rsid w:val="008C1EDB"/>
    <w:rsid w:val="008C3076"/>
    <w:rsid w:val="008C40E6"/>
    <w:rsid w:val="008C415D"/>
    <w:rsid w:val="008D0331"/>
    <w:rsid w:val="008D0388"/>
    <w:rsid w:val="008D12E6"/>
    <w:rsid w:val="008D38EC"/>
    <w:rsid w:val="008D7015"/>
    <w:rsid w:val="008D7035"/>
    <w:rsid w:val="008D7A28"/>
    <w:rsid w:val="008E03BB"/>
    <w:rsid w:val="008E0913"/>
    <w:rsid w:val="008E0B13"/>
    <w:rsid w:val="008E385F"/>
    <w:rsid w:val="008E5BF8"/>
    <w:rsid w:val="008E6855"/>
    <w:rsid w:val="008E72D0"/>
    <w:rsid w:val="008E793E"/>
    <w:rsid w:val="008F2D4F"/>
    <w:rsid w:val="008F31FA"/>
    <w:rsid w:val="008F3C50"/>
    <w:rsid w:val="008F437C"/>
    <w:rsid w:val="008F495B"/>
    <w:rsid w:val="008F5021"/>
    <w:rsid w:val="008F652C"/>
    <w:rsid w:val="008F6585"/>
    <w:rsid w:val="008F6AE5"/>
    <w:rsid w:val="008F7A97"/>
    <w:rsid w:val="009008CE"/>
    <w:rsid w:val="00901C0B"/>
    <w:rsid w:val="00903511"/>
    <w:rsid w:val="0090358F"/>
    <w:rsid w:val="00903AEB"/>
    <w:rsid w:val="0090623D"/>
    <w:rsid w:val="00906E9D"/>
    <w:rsid w:val="00907AD2"/>
    <w:rsid w:val="00911C96"/>
    <w:rsid w:val="00911FAB"/>
    <w:rsid w:val="00912FD1"/>
    <w:rsid w:val="00913395"/>
    <w:rsid w:val="00921BD4"/>
    <w:rsid w:val="00922DD8"/>
    <w:rsid w:val="009239A2"/>
    <w:rsid w:val="009247E1"/>
    <w:rsid w:val="009255FD"/>
    <w:rsid w:val="00925C81"/>
    <w:rsid w:val="009264FC"/>
    <w:rsid w:val="00927AAF"/>
    <w:rsid w:val="0093390F"/>
    <w:rsid w:val="00934090"/>
    <w:rsid w:val="00940925"/>
    <w:rsid w:val="00940B8C"/>
    <w:rsid w:val="00941320"/>
    <w:rsid w:val="00943122"/>
    <w:rsid w:val="00946E09"/>
    <w:rsid w:val="00947E12"/>
    <w:rsid w:val="0095051A"/>
    <w:rsid w:val="0095475A"/>
    <w:rsid w:val="00955CF9"/>
    <w:rsid w:val="009570D3"/>
    <w:rsid w:val="00957290"/>
    <w:rsid w:val="00957598"/>
    <w:rsid w:val="009607CE"/>
    <w:rsid w:val="00960DF4"/>
    <w:rsid w:val="009633CD"/>
    <w:rsid w:val="009643BD"/>
    <w:rsid w:val="0096640C"/>
    <w:rsid w:val="0096777D"/>
    <w:rsid w:val="00971557"/>
    <w:rsid w:val="00971D2A"/>
    <w:rsid w:val="00972085"/>
    <w:rsid w:val="00973FD5"/>
    <w:rsid w:val="00975A16"/>
    <w:rsid w:val="009822AA"/>
    <w:rsid w:val="00987D92"/>
    <w:rsid w:val="00992307"/>
    <w:rsid w:val="00992350"/>
    <w:rsid w:val="009943A8"/>
    <w:rsid w:val="0099453D"/>
    <w:rsid w:val="0099568B"/>
    <w:rsid w:val="00995B8A"/>
    <w:rsid w:val="0099694A"/>
    <w:rsid w:val="00997026"/>
    <w:rsid w:val="009A0557"/>
    <w:rsid w:val="009A0D84"/>
    <w:rsid w:val="009A1E82"/>
    <w:rsid w:val="009A367E"/>
    <w:rsid w:val="009A43CC"/>
    <w:rsid w:val="009A456F"/>
    <w:rsid w:val="009A5664"/>
    <w:rsid w:val="009A60A0"/>
    <w:rsid w:val="009A682B"/>
    <w:rsid w:val="009A6D69"/>
    <w:rsid w:val="009A6EF5"/>
    <w:rsid w:val="009B0A63"/>
    <w:rsid w:val="009B26D6"/>
    <w:rsid w:val="009B48F7"/>
    <w:rsid w:val="009B4D89"/>
    <w:rsid w:val="009B60E0"/>
    <w:rsid w:val="009B644E"/>
    <w:rsid w:val="009C0CE5"/>
    <w:rsid w:val="009C0D1C"/>
    <w:rsid w:val="009C2210"/>
    <w:rsid w:val="009C303A"/>
    <w:rsid w:val="009C3D11"/>
    <w:rsid w:val="009C42C9"/>
    <w:rsid w:val="009C7A55"/>
    <w:rsid w:val="009D09C9"/>
    <w:rsid w:val="009D0C30"/>
    <w:rsid w:val="009D178A"/>
    <w:rsid w:val="009D17AA"/>
    <w:rsid w:val="009D32E2"/>
    <w:rsid w:val="009D4A91"/>
    <w:rsid w:val="009D5730"/>
    <w:rsid w:val="009D61A8"/>
    <w:rsid w:val="009D797A"/>
    <w:rsid w:val="009E146E"/>
    <w:rsid w:val="009E214C"/>
    <w:rsid w:val="009E55D4"/>
    <w:rsid w:val="009E6C35"/>
    <w:rsid w:val="009E74E8"/>
    <w:rsid w:val="009E7DF1"/>
    <w:rsid w:val="009F1361"/>
    <w:rsid w:val="009F1C52"/>
    <w:rsid w:val="009F26CB"/>
    <w:rsid w:val="009F35D8"/>
    <w:rsid w:val="009F5726"/>
    <w:rsid w:val="009F6D6F"/>
    <w:rsid w:val="00A0049E"/>
    <w:rsid w:val="00A03408"/>
    <w:rsid w:val="00A05787"/>
    <w:rsid w:val="00A05973"/>
    <w:rsid w:val="00A071B9"/>
    <w:rsid w:val="00A07714"/>
    <w:rsid w:val="00A10632"/>
    <w:rsid w:val="00A10BD5"/>
    <w:rsid w:val="00A1234B"/>
    <w:rsid w:val="00A12B52"/>
    <w:rsid w:val="00A14ABA"/>
    <w:rsid w:val="00A15F23"/>
    <w:rsid w:val="00A17DB4"/>
    <w:rsid w:val="00A2139F"/>
    <w:rsid w:val="00A21EAE"/>
    <w:rsid w:val="00A227A4"/>
    <w:rsid w:val="00A23536"/>
    <w:rsid w:val="00A23EC9"/>
    <w:rsid w:val="00A23F2E"/>
    <w:rsid w:val="00A24CD2"/>
    <w:rsid w:val="00A26EB5"/>
    <w:rsid w:val="00A27111"/>
    <w:rsid w:val="00A276D6"/>
    <w:rsid w:val="00A277D0"/>
    <w:rsid w:val="00A27C50"/>
    <w:rsid w:val="00A30A96"/>
    <w:rsid w:val="00A319D1"/>
    <w:rsid w:val="00A34F95"/>
    <w:rsid w:val="00A3573B"/>
    <w:rsid w:val="00A37B16"/>
    <w:rsid w:val="00A37D6F"/>
    <w:rsid w:val="00A37EA4"/>
    <w:rsid w:val="00A410AD"/>
    <w:rsid w:val="00A41EA9"/>
    <w:rsid w:val="00A4371A"/>
    <w:rsid w:val="00A44D48"/>
    <w:rsid w:val="00A44DAB"/>
    <w:rsid w:val="00A4593E"/>
    <w:rsid w:val="00A472CA"/>
    <w:rsid w:val="00A5041C"/>
    <w:rsid w:val="00A5143D"/>
    <w:rsid w:val="00A52FCD"/>
    <w:rsid w:val="00A53A8D"/>
    <w:rsid w:val="00A53B1C"/>
    <w:rsid w:val="00A57208"/>
    <w:rsid w:val="00A62E3B"/>
    <w:rsid w:val="00A62FAA"/>
    <w:rsid w:val="00A63F0E"/>
    <w:rsid w:val="00A6512D"/>
    <w:rsid w:val="00A663CF"/>
    <w:rsid w:val="00A727F1"/>
    <w:rsid w:val="00A74274"/>
    <w:rsid w:val="00A771E4"/>
    <w:rsid w:val="00A777F9"/>
    <w:rsid w:val="00A77EF5"/>
    <w:rsid w:val="00A80D91"/>
    <w:rsid w:val="00A828FC"/>
    <w:rsid w:val="00A84B94"/>
    <w:rsid w:val="00A85FBC"/>
    <w:rsid w:val="00A86621"/>
    <w:rsid w:val="00A87C2A"/>
    <w:rsid w:val="00A92EFC"/>
    <w:rsid w:val="00A933E7"/>
    <w:rsid w:val="00A93631"/>
    <w:rsid w:val="00A93FB2"/>
    <w:rsid w:val="00A968ED"/>
    <w:rsid w:val="00A973AB"/>
    <w:rsid w:val="00AA3DCE"/>
    <w:rsid w:val="00AA59B8"/>
    <w:rsid w:val="00AA64B0"/>
    <w:rsid w:val="00AA6E73"/>
    <w:rsid w:val="00AB431E"/>
    <w:rsid w:val="00AB4481"/>
    <w:rsid w:val="00AB584B"/>
    <w:rsid w:val="00AB6556"/>
    <w:rsid w:val="00AB7BFF"/>
    <w:rsid w:val="00AC3C1E"/>
    <w:rsid w:val="00AC6438"/>
    <w:rsid w:val="00AD123A"/>
    <w:rsid w:val="00AD1FE6"/>
    <w:rsid w:val="00AD2132"/>
    <w:rsid w:val="00AD258D"/>
    <w:rsid w:val="00AD5638"/>
    <w:rsid w:val="00AD57FB"/>
    <w:rsid w:val="00AE27AF"/>
    <w:rsid w:val="00AE2E91"/>
    <w:rsid w:val="00AE2FB8"/>
    <w:rsid w:val="00AE3663"/>
    <w:rsid w:val="00AE3D34"/>
    <w:rsid w:val="00AE3DA2"/>
    <w:rsid w:val="00AE5BE0"/>
    <w:rsid w:val="00AF0441"/>
    <w:rsid w:val="00AF05DA"/>
    <w:rsid w:val="00AF09D6"/>
    <w:rsid w:val="00AF1702"/>
    <w:rsid w:val="00AF1E22"/>
    <w:rsid w:val="00AF1FF1"/>
    <w:rsid w:val="00AF2214"/>
    <w:rsid w:val="00AF3C36"/>
    <w:rsid w:val="00AF4B82"/>
    <w:rsid w:val="00AF5F06"/>
    <w:rsid w:val="00AF6E0A"/>
    <w:rsid w:val="00B0251C"/>
    <w:rsid w:val="00B04567"/>
    <w:rsid w:val="00B07DDB"/>
    <w:rsid w:val="00B104ED"/>
    <w:rsid w:val="00B105A8"/>
    <w:rsid w:val="00B10F53"/>
    <w:rsid w:val="00B124EF"/>
    <w:rsid w:val="00B135F7"/>
    <w:rsid w:val="00B14CDF"/>
    <w:rsid w:val="00B16FEB"/>
    <w:rsid w:val="00B210DB"/>
    <w:rsid w:val="00B22033"/>
    <w:rsid w:val="00B2297C"/>
    <w:rsid w:val="00B234B6"/>
    <w:rsid w:val="00B235B5"/>
    <w:rsid w:val="00B2494A"/>
    <w:rsid w:val="00B26C17"/>
    <w:rsid w:val="00B27001"/>
    <w:rsid w:val="00B3101E"/>
    <w:rsid w:val="00B318DB"/>
    <w:rsid w:val="00B319CD"/>
    <w:rsid w:val="00B37239"/>
    <w:rsid w:val="00B37D06"/>
    <w:rsid w:val="00B403B4"/>
    <w:rsid w:val="00B407E1"/>
    <w:rsid w:val="00B41858"/>
    <w:rsid w:val="00B4199C"/>
    <w:rsid w:val="00B419BC"/>
    <w:rsid w:val="00B42694"/>
    <w:rsid w:val="00B434FB"/>
    <w:rsid w:val="00B45084"/>
    <w:rsid w:val="00B465F1"/>
    <w:rsid w:val="00B52281"/>
    <w:rsid w:val="00B579CC"/>
    <w:rsid w:val="00B60260"/>
    <w:rsid w:val="00B60996"/>
    <w:rsid w:val="00B61439"/>
    <w:rsid w:val="00B61ACA"/>
    <w:rsid w:val="00B62A12"/>
    <w:rsid w:val="00B62CD0"/>
    <w:rsid w:val="00B659BA"/>
    <w:rsid w:val="00B6697B"/>
    <w:rsid w:val="00B7220B"/>
    <w:rsid w:val="00B744E2"/>
    <w:rsid w:val="00B74BDB"/>
    <w:rsid w:val="00B77E85"/>
    <w:rsid w:val="00B81070"/>
    <w:rsid w:val="00B81305"/>
    <w:rsid w:val="00B82558"/>
    <w:rsid w:val="00B82AE3"/>
    <w:rsid w:val="00B83D3C"/>
    <w:rsid w:val="00B844C9"/>
    <w:rsid w:val="00B87A78"/>
    <w:rsid w:val="00B9195C"/>
    <w:rsid w:val="00B920B4"/>
    <w:rsid w:val="00B9294A"/>
    <w:rsid w:val="00B92C7E"/>
    <w:rsid w:val="00B937FB"/>
    <w:rsid w:val="00B9440E"/>
    <w:rsid w:val="00B94EED"/>
    <w:rsid w:val="00B953B1"/>
    <w:rsid w:val="00B962FB"/>
    <w:rsid w:val="00BA1355"/>
    <w:rsid w:val="00BA23F4"/>
    <w:rsid w:val="00BA2884"/>
    <w:rsid w:val="00BA452D"/>
    <w:rsid w:val="00BA7D00"/>
    <w:rsid w:val="00BB0E35"/>
    <w:rsid w:val="00BB233E"/>
    <w:rsid w:val="00BB41FB"/>
    <w:rsid w:val="00BB490A"/>
    <w:rsid w:val="00BB6DA3"/>
    <w:rsid w:val="00BB70A7"/>
    <w:rsid w:val="00BC29CE"/>
    <w:rsid w:val="00BC3873"/>
    <w:rsid w:val="00BC489E"/>
    <w:rsid w:val="00BC5780"/>
    <w:rsid w:val="00BC6076"/>
    <w:rsid w:val="00BC6548"/>
    <w:rsid w:val="00BC6550"/>
    <w:rsid w:val="00BC679C"/>
    <w:rsid w:val="00BC7F68"/>
    <w:rsid w:val="00BD0732"/>
    <w:rsid w:val="00BD1CAA"/>
    <w:rsid w:val="00BD22CB"/>
    <w:rsid w:val="00BD5F68"/>
    <w:rsid w:val="00BD697D"/>
    <w:rsid w:val="00BE0A10"/>
    <w:rsid w:val="00BE3721"/>
    <w:rsid w:val="00BE388B"/>
    <w:rsid w:val="00BE3D0C"/>
    <w:rsid w:val="00BE5224"/>
    <w:rsid w:val="00BE628D"/>
    <w:rsid w:val="00BE6D92"/>
    <w:rsid w:val="00BE7BF4"/>
    <w:rsid w:val="00BF0949"/>
    <w:rsid w:val="00BF3F42"/>
    <w:rsid w:val="00BF735B"/>
    <w:rsid w:val="00C00CE6"/>
    <w:rsid w:val="00C02211"/>
    <w:rsid w:val="00C03D52"/>
    <w:rsid w:val="00C064D3"/>
    <w:rsid w:val="00C07B99"/>
    <w:rsid w:val="00C103DF"/>
    <w:rsid w:val="00C111CB"/>
    <w:rsid w:val="00C11303"/>
    <w:rsid w:val="00C1156F"/>
    <w:rsid w:val="00C119C7"/>
    <w:rsid w:val="00C1215F"/>
    <w:rsid w:val="00C12297"/>
    <w:rsid w:val="00C125DD"/>
    <w:rsid w:val="00C13AAE"/>
    <w:rsid w:val="00C13EB9"/>
    <w:rsid w:val="00C15E7A"/>
    <w:rsid w:val="00C1607F"/>
    <w:rsid w:val="00C171A3"/>
    <w:rsid w:val="00C17AAA"/>
    <w:rsid w:val="00C17F4F"/>
    <w:rsid w:val="00C2046D"/>
    <w:rsid w:val="00C20715"/>
    <w:rsid w:val="00C22ADB"/>
    <w:rsid w:val="00C2337D"/>
    <w:rsid w:val="00C2381F"/>
    <w:rsid w:val="00C2533C"/>
    <w:rsid w:val="00C25DCE"/>
    <w:rsid w:val="00C308B0"/>
    <w:rsid w:val="00C317CF"/>
    <w:rsid w:val="00C342E6"/>
    <w:rsid w:val="00C34699"/>
    <w:rsid w:val="00C36A39"/>
    <w:rsid w:val="00C37BA8"/>
    <w:rsid w:val="00C37BAA"/>
    <w:rsid w:val="00C409E3"/>
    <w:rsid w:val="00C41D8B"/>
    <w:rsid w:val="00C44297"/>
    <w:rsid w:val="00C47ABA"/>
    <w:rsid w:val="00C51DCF"/>
    <w:rsid w:val="00C53049"/>
    <w:rsid w:val="00C53DB7"/>
    <w:rsid w:val="00C604D8"/>
    <w:rsid w:val="00C62529"/>
    <w:rsid w:val="00C63470"/>
    <w:rsid w:val="00C6556D"/>
    <w:rsid w:val="00C7113F"/>
    <w:rsid w:val="00C7176A"/>
    <w:rsid w:val="00C72628"/>
    <w:rsid w:val="00C76417"/>
    <w:rsid w:val="00C8062C"/>
    <w:rsid w:val="00C807CB"/>
    <w:rsid w:val="00C80E4C"/>
    <w:rsid w:val="00C814A7"/>
    <w:rsid w:val="00C82C0E"/>
    <w:rsid w:val="00C85B86"/>
    <w:rsid w:val="00C86458"/>
    <w:rsid w:val="00C8760C"/>
    <w:rsid w:val="00C9005E"/>
    <w:rsid w:val="00C90AA5"/>
    <w:rsid w:val="00C90FD8"/>
    <w:rsid w:val="00C94482"/>
    <w:rsid w:val="00C949C0"/>
    <w:rsid w:val="00C94BBE"/>
    <w:rsid w:val="00C960E1"/>
    <w:rsid w:val="00CA17A7"/>
    <w:rsid w:val="00CA4F1D"/>
    <w:rsid w:val="00CA696A"/>
    <w:rsid w:val="00CA69AC"/>
    <w:rsid w:val="00CB0423"/>
    <w:rsid w:val="00CB06F6"/>
    <w:rsid w:val="00CB0C81"/>
    <w:rsid w:val="00CB12C3"/>
    <w:rsid w:val="00CB384E"/>
    <w:rsid w:val="00CB4A18"/>
    <w:rsid w:val="00CB5217"/>
    <w:rsid w:val="00CB5780"/>
    <w:rsid w:val="00CB5AA9"/>
    <w:rsid w:val="00CB6BD5"/>
    <w:rsid w:val="00CC0F1F"/>
    <w:rsid w:val="00CC255A"/>
    <w:rsid w:val="00CC309A"/>
    <w:rsid w:val="00CC4340"/>
    <w:rsid w:val="00CC51EB"/>
    <w:rsid w:val="00CC524F"/>
    <w:rsid w:val="00CC736A"/>
    <w:rsid w:val="00CC7BCF"/>
    <w:rsid w:val="00CD1F29"/>
    <w:rsid w:val="00CD2BA2"/>
    <w:rsid w:val="00CD3C37"/>
    <w:rsid w:val="00CD52E5"/>
    <w:rsid w:val="00CD5F82"/>
    <w:rsid w:val="00CD6CA1"/>
    <w:rsid w:val="00CD7BD7"/>
    <w:rsid w:val="00CD7EC2"/>
    <w:rsid w:val="00CE1F2D"/>
    <w:rsid w:val="00CE4746"/>
    <w:rsid w:val="00CE4D0C"/>
    <w:rsid w:val="00CE61B1"/>
    <w:rsid w:val="00CE6932"/>
    <w:rsid w:val="00CE6B6C"/>
    <w:rsid w:val="00CF1571"/>
    <w:rsid w:val="00CF234A"/>
    <w:rsid w:val="00CF2E06"/>
    <w:rsid w:val="00CF5B7B"/>
    <w:rsid w:val="00CF7EFE"/>
    <w:rsid w:val="00D03F25"/>
    <w:rsid w:val="00D03F49"/>
    <w:rsid w:val="00D04013"/>
    <w:rsid w:val="00D05FC4"/>
    <w:rsid w:val="00D06D81"/>
    <w:rsid w:val="00D07086"/>
    <w:rsid w:val="00D10C5B"/>
    <w:rsid w:val="00D1439F"/>
    <w:rsid w:val="00D14BC2"/>
    <w:rsid w:val="00D15DB4"/>
    <w:rsid w:val="00D176ED"/>
    <w:rsid w:val="00D20719"/>
    <w:rsid w:val="00D2097B"/>
    <w:rsid w:val="00D22146"/>
    <w:rsid w:val="00D2279B"/>
    <w:rsid w:val="00D229A2"/>
    <w:rsid w:val="00D263CB"/>
    <w:rsid w:val="00D26665"/>
    <w:rsid w:val="00D26E27"/>
    <w:rsid w:val="00D304D2"/>
    <w:rsid w:val="00D30E00"/>
    <w:rsid w:val="00D328AC"/>
    <w:rsid w:val="00D32FEF"/>
    <w:rsid w:val="00D33DC2"/>
    <w:rsid w:val="00D34510"/>
    <w:rsid w:val="00D3788A"/>
    <w:rsid w:val="00D37AA2"/>
    <w:rsid w:val="00D40DB9"/>
    <w:rsid w:val="00D40EEA"/>
    <w:rsid w:val="00D43619"/>
    <w:rsid w:val="00D44148"/>
    <w:rsid w:val="00D514B1"/>
    <w:rsid w:val="00D52264"/>
    <w:rsid w:val="00D5248B"/>
    <w:rsid w:val="00D5248E"/>
    <w:rsid w:val="00D524E7"/>
    <w:rsid w:val="00D52F04"/>
    <w:rsid w:val="00D5465D"/>
    <w:rsid w:val="00D56877"/>
    <w:rsid w:val="00D57E2C"/>
    <w:rsid w:val="00D626A4"/>
    <w:rsid w:val="00D634F4"/>
    <w:rsid w:val="00D63F8D"/>
    <w:rsid w:val="00D6489E"/>
    <w:rsid w:val="00D648A9"/>
    <w:rsid w:val="00D64A82"/>
    <w:rsid w:val="00D66966"/>
    <w:rsid w:val="00D6784B"/>
    <w:rsid w:val="00D706BA"/>
    <w:rsid w:val="00D70B62"/>
    <w:rsid w:val="00D7421F"/>
    <w:rsid w:val="00D74817"/>
    <w:rsid w:val="00D74A6E"/>
    <w:rsid w:val="00D76A85"/>
    <w:rsid w:val="00D80374"/>
    <w:rsid w:val="00D8132F"/>
    <w:rsid w:val="00D81D3D"/>
    <w:rsid w:val="00D850F4"/>
    <w:rsid w:val="00D85310"/>
    <w:rsid w:val="00D85F82"/>
    <w:rsid w:val="00D86F2C"/>
    <w:rsid w:val="00D905E2"/>
    <w:rsid w:val="00D916BA"/>
    <w:rsid w:val="00D91A99"/>
    <w:rsid w:val="00D945A2"/>
    <w:rsid w:val="00D95971"/>
    <w:rsid w:val="00DA092D"/>
    <w:rsid w:val="00DA09B6"/>
    <w:rsid w:val="00DA4AFE"/>
    <w:rsid w:val="00DA6FC4"/>
    <w:rsid w:val="00DA758A"/>
    <w:rsid w:val="00DB132B"/>
    <w:rsid w:val="00DB19D2"/>
    <w:rsid w:val="00DB1B79"/>
    <w:rsid w:val="00DB22C9"/>
    <w:rsid w:val="00DB2972"/>
    <w:rsid w:val="00DB2C44"/>
    <w:rsid w:val="00DB2C6C"/>
    <w:rsid w:val="00DB3083"/>
    <w:rsid w:val="00DB6941"/>
    <w:rsid w:val="00DB721D"/>
    <w:rsid w:val="00DC0032"/>
    <w:rsid w:val="00DC1C85"/>
    <w:rsid w:val="00DC2C4D"/>
    <w:rsid w:val="00DC39C7"/>
    <w:rsid w:val="00DC54DC"/>
    <w:rsid w:val="00DC5DF3"/>
    <w:rsid w:val="00DC67C6"/>
    <w:rsid w:val="00DC7A3F"/>
    <w:rsid w:val="00DD0CA6"/>
    <w:rsid w:val="00DD1677"/>
    <w:rsid w:val="00DD2851"/>
    <w:rsid w:val="00DD7364"/>
    <w:rsid w:val="00DD7541"/>
    <w:rsid w:val="00DE5703"/>
    <w:rsid w:val="00DE5A4A"/>
    <w:rsid w:val="00DF0CC3"/>
    <w:rsid w:val="00DF1A03"/>
    <w:rsid w:val="00DF342E"/>
    <w:rsid w:val="00DF3D39"/>
    <w:rsid w:val="00DF50B9"/>
    <w:rsid w:val="00DF55C5"/>
    <w:rsid w:val="00DF566E"/>
    <w:rsid w:val="00DF7DE6"/>
    <w:rsid w:val="00E00411"/>
    <w:rsid w:val="00E00701"/>
    <w:rsid w:val="00E017C4"/>
    <w:rsid w:val="00E02D93"/>
    <w:rsid w:val="00E035CB"/>
    <w:rsid w:val="00E03EF7"/>
    <w:rsid w:val="00E05BB8"/>
    <w:rsid w:val="00E05E35"/>
    <w:rsid w:val="00E069F5"/>
    <w:rsid w:val="00E106D4"/>
    <w:rsid w:val="00E11043"/>
    <w:rsid w:val="00E110D1"/>
    <w:rsid w:val="00E12A8B"/>
    <w:rsid w:val="00E12D1C"/>
    <w:rsid w:val="00E13393"/>
    <w:rsid w:val="00E13DB9"/>
    <w:rsid w:val="00E146E8"/>
    <w:rsid w:val="00E177EE"/>
    <w:rsid w:val="00E205BD"/>
    <w:rsid w:val="00E20F03"/>
    <w:rsid w:val="00E20F94"/>
    <w:rsid w:val="00E213AF"/>
    <w:rsid w:val="00E213D9"/>
    <w:rsid w:val="00E2259B"/>
    <w:rsid w:val="00E22A08"/>
    <w:rsid w:val="00E243AB"/>
    <w:rsid w:val="00E25ADF"/>
    <w:rsid w:val="00E26052"/>
    <w:rsid w:val="00E268D0"/>
    <w:rsid w:val="00E32225"/>
    <w:rsid w:val="00E32DDB"/>
    <w:rsid w:val="00E3350E"/>
    <w:rsid w:val="00E34183"/>
    <w:rsid w:val="00E36772"/>
    <w:rsid w:val="00E367C8"/>
    <w:rsid w:val="00E37081"/>
    <w:rsid w:val="00E423AB"/>
    <w:rsid w:val="00E43156"/>
    <w:rsid w:val="00E4320C"/>
    <w:rsid w:val="00E4606C"/>
    <w:rsid w:val="00E466BE"/>
    <w:rsid w:val="00E4720A"/>
    <w:rsid w:val="00E47CE0"/>
    <w:rsid w:val="00E47FC9"/>
    <w:rsid w:val="00E50E33"/>
    <w:rsid w:val="00E575DE"/>
    <w:rsid w:val="00E603E6"/>
    <w:rsid w:val="00E6079D"/>
    <w:rsid w:val="00E615E5"/>
    <w:rsid w:val="00E61CC5"/>
    <w:rsid w:val="00E622D2"/>
    <w:rsid w:val="00E630F7"/>
    <w:rsid w:val="00E6478C"/>
    <w:rsid w:val="00E7148C"/>
    <w:rsid w:val="00E71ECF"/>
    <w:rsid w:val="00E75659"/>
    <w:rsid w:val="00E75D93"/>
    <w:rsid w:val="00E826A6"/>
    <w:rsid w:val="00E82784"/>
    <w:rsid w:val="00E84323"/>
    <w:rsid w:val="00E84C34"/>
    <w:rsid w:val="00E871F6"/>
    <w:rsid w:val="00E872EF"/>
    <w:rsid w:val="00E87CC5"/>
    <w:rsid w:val="00E90AD3"/>
    <w:rsid w:val="00E93828"/>
    <w:rsid w:val="00E94291"/>
    <w:rsid w:val="00E9431C"/>
    <w:rsid w:val="00E94636"/>
    <w:rsid w:val="00E949A2"/>
    <w:rsid w:val="00E96DCB"/>
    <w:rsid w:val="00EA0C6C"/>
    <w:rsid w:val="00EA2DBA"/>
    <w:rsid w:val="00EA2F92"/>
    <w:rsid w:val="00EA5853"/>
    <w:rsid w:val="00EA5F8A"/>
    <w:rsid w:val="00EA60F9"/>
    <w:rsid w:val="00EA6C1A"/>
    <w:rsid w:val="00EB09A9"/>
    <w:rsid w:val="00EB1B15"/>
    <w:rsid w:val="00EB2E98"/>
    <w:rsid w:val="00EB37F4"/>
    <w:rsid w:val="00EB3A01"/>
    <w:rsid w:val="00EB4C1C"/>
    <w:rsid w:val="00EB51A0"/>
    <w:rsid w:val="00EB7FE0"/>
    <w:rsid w:val="00EC01BB"/>
    <w:rsid w:val="00EC21B9"/>
    <w:rsid w:val="00EC44F9"/>
    <w:rsid w:val="00EC51C7"/>
    <w:rsid w:val="00EC61BC"/>
    <w:rsid w:val="00ED0270"/>
    <w:rsid w:val="00ED111F"/>
    <w:rsid w:val="00ED15E6"/>
    <w:rsid w:val="00ED1F14"/>
    <w:rsid w:val="00ED28D9"/>
    <w:rsid w:val="00ED3E3A"/>
    <w:rsid w:val="00ED4168"/>
    <w:rsid w:val="00ED447D"/>
    <w:rsid w:val="00ED5822"/>
    <w:rsid w:val="00ED6501"/>
    <w:rsid w:val="00ED6991"/>
    <w:rsid w:val="00EE1338"/>
    <w:rsid w:val="00EE1494"/>
    <w:rsid w:val="00EE1865"/>
    <w:rsid w:val="00EE2CDE"/>
    <w:rsid w:val="00EE5368"/>
    <w:rsid w:val="00EF3CBC"/>
    <w:rsid w:val="00EF5DCB"/>
    <w:rsid w:val="00EF5E89"/>
    <w:rsid w:val="00EF68FE"/>
    <w:rsid w:val="00EF76DC"/>
    <w:rsid w:val="00F0078A"/>
    <w:rsid w:val="00F0515A"/>
    <w:rsid w:val="00F055EF"/>
    <w:rsid w:val="00F05785"/>
    <w:rsid w:val="00F058BE"/>
    <w:rsid w:val="00F05917"/>
    <w:rsid w:val="00F05B62"/>
    <w:rsid w:val="00F0761A"/>
    <w:rsid w:val="00F113FF"/>
    <w:rsid w:val="00F126F7"/>
    <w:rsid w:val="00F13B47"/>
    <w:rsid w:val="00F16B7E"/>
    <w:rsid w:val="00F20C4E"/>
    <w:rsid w:val="00F228A0"/>
    <w:rsid w:val="00F24B1D"/>
    <w:rsid w:val="00F25DFA"/>
    <w:rsid w:val="00F27766"/>
    <w:rsid w:val="00F302D7"/>
    <w:rsid w:val="00F3030D"/>
    <w:rsid w:val="00F30414"/>
    <w:rsid w:val="00F32719"/>
    <w:rsid w:val="00F354CC"/>
    <w:rsid w:val="00F35BC4"/>
    <w:rsid w:val="00F36108"/>
    <w:rsid w:val="00F36350"/>
    <w:rsid w:val="00F36D31"/>
    <w:rsid w:val="00F3751D"/>
    <w:rsid w:val="00F40924"/>
    <w:rsid w:val="00F46371"/>
    <w:rsid w:val="00F517CA"/>
    <w:rsid w:val="00F51B8F"/>
    <w:rsid w:val="00F52317"/>
    <w:rsid w:val="00F5488C"/>
    <w:rsid w:val="00F54C46"/>
    <w:rsid w:val="00F56387"/>
    <w:rsid w:val="00F61ECC"/>
    <w:rsid w:val="00F62C2C"/>
    <w:rsid w:val="00F642F2"/>
    <w:rsid w:val="00F64F05"/>
    <w:rsid w:val="00F659A2"/>
    <w:rsid w:val="00F65AE5"/>
    <w:rsid w:val="00F65D88"/>
    <w:rsid w:val="00F673C9"/>
    <w:rsid w:val="00F70B41"/>
    <w:rsid w:val="00F71646"/>
    <w:rsid w:val="00F727A1"/>
    <w:rsid w:val="00F739D1"/>
    <w:rsid w:val="00F73D07"/>
    <w:rsid w:val="00F74251"/>
    <w:rsid w:val="00F7496E"/>
    <w:rsid w:val="00F7588B"/>
    <w:rsid w:val="00F764E2"/>
    <w:rsid w:val="00F767B2"/>
    <w:rsid w:val="00F76FC9"/>
    <w:rsid w:val="00F77573"/>
    <w:rsid w:val="00F80730"/>
    <w:rsid w:val="00F80B35"/>
    <w:rsid w:val="00F843EF"/>
    <w:rsid w:val="00F84B1C"/>
    <w:rsid w:val="00F85965"/>
    <w:rsid w:val="00F86D70"/>
    <w:rsid w:val="00F902D3"/>
    <w:rsid w:val="00F90497"/>
    <w:rsid w:val="00F907A7"/>
    <w:rsid w:val="00F90C7D"/>
    <w:rsid w:val="00F948A1"/>
    <w:rsid w:val="00F9515E"/>
    <w:rsid w:val="00F95588"/>
    <w:rsid w:val="00FA21D2"/>
    <w:rsid w:val="00FA42C3"/>
    <w:rsid w:val="00FA4A49"/>
    <w:rsid w:val="00FA7227"/>
    <w:rsid w:val="00FA746C"/>
    <w:rsid w:val="00FB0F9A"/>
    <w:rsid w:val="00FB436A"/>
    <w:rsid w:val="00FB7FB2"/>
    <w:rsid w:val="00FC144B"/>
    <w:rsid w:val="00FC3527"/>
    <w:rsid w:val="00FC4553"/>
    <w:rsid w:val="00FC6FF5"/>
    <w:rsid w:val="00FC7BCD"/>
    <w:rsid w:val="00FD6AD2"/>
    <w:rsid w:val="00FE1983"/>
    <w:rsid w:val="00FE1E7D"/>
    <w:rsid w:val="00FE31E3"/>
    <w:rsid w:val="00FE4133"/>
    <w:rsid w:val="00FE515C"/>
    <w:rsid w:val="00FE57A0"/>
    <w:rsid w:val="00FF1D8B"/>
    <w:rsid w:val="00FF36BA"/>
    <w:rsid w:val="00FF3B34"/>
    <w:rsid w:val="00FF4109"/>
    <w:rsid w:val="00FF4D8E"/>
    <w:rsid w:val="00FF6D13"/>
    <w:rsid w:val="00FF6D6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FA6D1"/>
  <w15:docId w15:val="{165A59FC-EC5F-4886-8287-A455D7816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4FC"/>
  </w:style>
  <w:style w:type="paragraph" w:styleId="Titlu1">
    <w:name w:val="heading 1"/>
    <w:basedOn w:val="Normal"/>
    <w:next w:val="Normal"/>
    <w:link w:val="Titlu1Caracter"/>
    <w:qFormat/>
    <w:rsid w:val="00D8531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semiHidden/>
    <w:unhideWhenUsed/>
    <w:qFormat/>
    <w:rsid w:val="00D40EEA"/>
    <w:pPr>
      <w:keepNext/>
      <w:spacing w:after="0" w:line="240" w:lineRule="auto"/>
      <w:jc w:val="center"/>
      <w:outlineLvl w:val="1"/>
    </w:pPr>
    <w:rPr>
      <w:rFonts w:ascii="Times New Roman" w:eastAsia="Times New Roman" w:hAnsi="Times New Roman" w:cs="Times New Roman"/>
      <w:sz w:val="28"/>
      <w:szCs w:val="20"/>
      <w:lang w:eastAsia="en-US"/>
    </w:rPr>
  </w:style>
  <w:style w:type="paragraph" w:styleId="Titlu3">
    <w:name w:val="heading 3"/>
    <w:basedOn w:val="Normal"/>
    <w:next w:val="Normal"/>
    <w:link w:val="Titlu3Caracter"/>
    <w:semiHidden/>
    <w:unhideWhenUsed/>
    <w:qFormat/>
    <w:rsid w:val="00D85310"/>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semiHidden/>
    <w:unhideWhenUsed/>
    <w:qFormat/>
    <w:rsid w:val="00D85310"/>
    <w:pPr>
      <w:keepNext/>
      <w:tabs>
        <w:tab w:val="num" w:pos="0"/>
      </w:tabs>
      <w:suppressAutoHyphens/>
      <w:spacing w:after="0" w:line="240" w:lineRule="auto"/>
      <w:ind w:left="720"/>
      <w:jc w:val="both"/>
      <w:outlineLvl w:val="3"/>
    </w:pPr>
    <w:rPr>
      <w:rFonts w:ascii="Arial Narrow" w:eastAsia="Times New Roman" w:hAnsi="Arial Narrow" w:cs="Arial Narrow"/>
      <w:b/>
      <w:sz w:val="24"/>
      <w:szCs w:val="20"/>
      <w:lang w:val="en-GB" w:eastAsia="zh-CN"/>
    </w:rPr>
  </w:style>
  <w:style w:type="paragraph" w:styleId="Titlu5">
    <w:name w:val="heading 5"/>
    <w:basedOn w:val="Normal"/>
    <w:next w:val="Normal"/>
    <w:link w:val="Titlu5Caracter"/>
    <w:semiHidden/>
    <w:unhideWhenUsed/>
    <w:qFormat/>
    <w:rsid w:val="00D85310"/>
    <w:pPr>
      <w:keepNext/>
      <w:tabs>
        <w:tab w:val="num" w:pos="0"/>
      </w:tabs>
      <w:suppressAutoHyphens/>
      <w:spacing w:after="0" w:line="240" w:lineRule="auto"/>
      <w:ind w:left="720"/>
      <w:jc w:val="both"/>
      <w:outlineLvl w:val="4"/>
    </w:pPr>
    <w:rPr>
      <w:rFonts w:ascii="Arial Narrow" w:eastAsia="Times New Roman" w:hAnsi="Arial Narrow" w:cs="Arial Narrow"/>
      <w:b/>
      <w:sz w:val="32"/>
      <w:szCs w:val="20"/>
      <w:lang w:eastAsia="zh-CN"/>
    </w:rPr>
  </w:style>
  <w:style w:type="paragraph" w:styleId="Titlu6">
    <w:name w:val="heading 6"/>
    <w:basedOn w:val="Normal"/>
    <w:next w:val="Normal"/>
    <w:link w:val="Titlu6Caracter"/>
    <w:semiHidden/>
    <w:unhideWhenUsed/>
    <w:qFormat/>
    <w:rsid w:val="00D85310"/>
    <w:pPr>
      <w:keepNext/>
      <w:tabs>
        <w:tab w:val="num" w:pos="0"/>
      </w:tabs>
      <w:suppressAutoHyphens/>
      <w:spacing w:after="0" w:line="240" w:lineRule="auto"/>
      <w:ind w:left="720"/>
      <w:jc w:val="center"/>
      <w:outlineLvl w:val="5"/>
    </w:pPr>
    <w:rPr>
      <w:rFonts w:ascii="Arial Narrow" w:eastAsia="Times New Roman" w:hAnsi="Arial Narrow" w:cs="Arial Narrow"/>
      <w:b/>
      <w:sz w:val="32"/>
      <w:szCs w:val="20"/>
      <w:u w:val="single"/>
      <w:lang w:val="en-GB" w:eastAsia="zh-CN"/>
    </w:rPr>
  </w:style>
  <w:style w:type="paragraph" w:styleId="Titlu7">
    <w:name w:val="heading 7"/>
    <w:basedOn w:val="Normal"/>
    <w:next w:val="Normal"/>
    <w:link w:val="Titlu7Caracter"/>
    <w:semiHidden/>
    <w:unhideWhenUsed/>
    <w:qFormat/>
    <w:rsid w:val="00D85310"/>
    <w:pPr>
      <w:keepNext/>
      <w:tabs>
        <w:tab w:val="num" w:pos="0"/>
      </w:tabs>
      <w:suppressAutoHyphens/>
      <w:spacing w:after="0" w:line="240" w:lineRule="auto"/>
      <w:ind w:left="3600"/>
      <w:jc w:val="both"/>
      <w:outlineLvl w:val="6"/>
    </w:pPr>
    <w:rPr>
      <w:rFonts w:ascii="Arial Narrow" w:eastAsia="Times New Roman" w:hAnsi="Arial Narrow" w:cs="Arial Narrow"/>
      <w:b/>
      <w:sz w:val="32"/>
      <w:szCs w:val="20"/>
      <w:u w:val="single"/>
      <w:lang w:val="en-GB" w:eastAsia="zh-CN"/>
    </w:rPr>
  </w:style>
  <w:style w:type="paragraph" w:styleId="Titlu8">
    <w:name w:val="heading 8"/>
    <w:basedOn w:val="Normal"/>
    <w:next w:val="Normal"/>
    <w:link w:val="Titlu8Caracter"/>
    <w:semiHidden/>
    <w:unhideWhenUsed/>
    <w:qFormat/>
    <w:rsid w:val="00D85310"/>
    <w:pPr>
      <w:keepNext/>
      <w:tabs>
        <w:tab w:val="num" w:pos="0"/>
      </w:tabs>
      <w:suppressAutoHyphens/>
      <w:spacing w:after="0" w:line="240" w:lineRule="auto"/>
      <w:ind w:left="720"/>
      <w:jc w:val="both"/>
      <w:outlineLvl w:val="7"/>
    </w:pPr>
    <w:rPr>
      <w:rFonts w:ascii="Times New Roman" w:eastAsia="Times New Roman" w:hAnsi="Times New Roman" w:cs="Times New Roman"/>
      <w:sz w:val="28"/>
      <w:szCs w:val="20"/>
      <w:lang w:val="en-GB" w:eastAsia="zh-C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F517CA"/>
    <w:pPr>
      <w:ind w:left="720"/>
      <w:contextualSpacing/>
    </w:pPr>
    <w:rPr>
      <w:rFonts w:eastAsiaTheme="minorHAnsi"/>
      <w:lang w:val="en-US" w:eastAsia="en-US"/>
    </w:rPr>
  </w:style>
  <w:style w:type="character" w:customStyle="1" w:styleId="Titlu2Caracter">
    <w:name w:val="Titlu 2 Caracter"/>
    <w:basedOn w:val="Fontdeparagrafimplicit"/>
    <w:link w:val="Titlu2"/>
    <w:semiHidden/>
    <w:rsid w:val="00D40EEA"/>
    <w:rPr>
      <w:rFonts w:ascii="Times New Roman" w:eastAsia="Times New Roman" w:hAnsi="Times New Roman" w:cs="Times New Roman"/>
      <w:sz w:val="28"/>
      <w:szCs w:val="20"/>
      <w:lang w:eastAsia="en-US"/>
    </w:rPr>
  </w:style>
  <w:style w:type="character" w:styleId="Hyperlink">
    <w:name w:val="Hyperlink"/>
    <w:basedOn w:val="Fontdeparagrafimplicit"/>
    <w:uiPriority w:val="99"/>
    <w:unhideWhenUsed/>
    <w:rsid w:val="00D40EEA"/>
    <w:rPr>
      <w:color w:val="0000FF"/>
      <w:u w:val="single"/>
    </w:rPr>
  </w:style>
  <w:style w:type="paragraph" w:styleId="Antet">
    <w:name w:val="header"/>
    <w:basedOn w:val="Normal"/>
    <w:link w:val="AntetCaracter"/>
    <w:uiPriority w:val="99"/>
    <w:unhideWhenUsed/>
    <w:rsid w:val="00D40EEA"/>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ntetCaracter">
    <w:name w:val="Antet Caracter"/>
    <w:basedOn w:val="Fontdeparagrafimplicit"/>
    <w:link w:val="Antet"/>
    <w:uiPriority w:val="99"/>
    <w:rsid w:val="00D40EEA"/>
    <w:rPr>
      <w:rFonts w:ascii="Times New Roman" w:eastAsia="Times New Roman" w:hAnsi="Times New Roman" w:cs="Times New Roman"/>
      <w:sz w:val="24"/>
      <w:szCs w:val="24"/>
    </w:rPr>
  </w:style>
  <w:style w:type="paragraph" w:styleId="Corptext">
    <w:name w:val="Body Text"/>
    <w:basedOn w:val="Normal"/>
    <w:link w:val="CorptextCaracter"/>
    <w:uiPriority w:val="99"/>
    <w:unhideWhenUsed/>
    <w:rsid w:val="00D40EEA"/>
    <w:pPr>
      <w:spacing w:after="0" w:line="240" w:lineRule="auto"/>
      <w:jc w:val="both"/>
    </w:pPr>
    <w:rPr>
      <w:rFonts w:ascii="Times New Roman" w:eastAsia="Times New Roman" w:hAnsi="Times New Roman" w:cs="Times New Roman"/>
      <w:sz w:val="28"/>
      <w:szCs w:val="20"/>
      <w:lang w:eastAsia="en-US"/>
    </w:rPr>
  </w:style>
  <w:style w:type="character" w:customStyle="1" w:styleId="CorptextCaracter">
    <w:name w:val="Corp text Caracter"/>
    <w:basedOn w:val="Fontdeparagrafimplicit"/>
    <w:link w:val="Corptext"/>
    <w:uiPriority w:val="99"/>
    <w:rsid w:val="00D40EEA"/>
    <w:rPr>
      <w:rFonts w:ascii="Times New Roman" w:eastAsia="Times New Roman" w:hAnsi="Times New Roman" w:cs="Times New Roman"/>
      <w:sz w:val="28"/>
      <w:szCs w:val="20"/>
      <w:lang w:eastAsia="en-US"/>
    </w:rPr>
  </w:style>
  <w:style w:type="paragraph" w:styleId="Frspaiere">
    <w:name w:val="No Spacing"/>
    <w:basedOn w:val="Normal"/>
    <w:uiPriority w:val="1"/>
    <w:qFormat/>
    <w:rsid w:val="00D40EEA"/>
    <w:pPr>
      <w:spacing w:after="0" w:line="240" w:lineRule="auto"/>
    </w:pPr>
    <w:rPr>
      <w:rFonts w:ascii="Times New Roman" w:eastAsia="Times New Roman" w:hAnsi="Times New Roman" w:cs="Times New Roman"/>
      <w:sz w:val="24"/>
      <w:szCs w:val="24"/>
      <w:lang w:val="en-US" w:eastAsia="en-US"/>
    </w:rPr>
  </w:style>
  <w:style w:type="table" w:styleId="Tabelgril">
    <w:name w:val="Table Grid"/>
    <w:basedOn w:val="TabelNormal"/>
    <w:uiPriority w:val="59"/>
    <w:rsid w:val="00D40EEA"/>
    <w:pPr>
      <w:spacing w:after="0" w:line="240" w:lineRule="auto"/>
    </w:pPr>
    <w:rPr>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Robust">
    <w:name w:val="Strong"/>
    <w:basedOn w:val="Fontdeparagrafimplicit"/>
    <w:uiPriority w:val="22"/>
    <w:qFormat/>
    <w:rsid w:val="00D40EEA"/>
    <w:rPr>
      <w:b/>
      <w:bCs/>
    </w:rPr>
  </w:style>
  <w:style w:type="paragraph" w:customStyle="1" w:styleId="Titlu21">
    <w:name w:val="Titlu 21"/>
    <w:basedOn w:val="Normal"/>
    <w:next w:val="Normal"/>
    <w:rsid w:val="004C197D"/>
    <w:pPr>
      <w:widowControl w:val="0"/>
      <w:tabs>
        <w:tab w:val="num" w:pos="1230"/>
        <w:tab w:val="num" w:pos="1440"/>
      </w:tabs>
      <w:suppressAutoHyphens/>
      <w:autoSpaceDE w:val="0"/>
      <w:spacing w:after="0" w:line="240" w:lineRule="auto"/>
      <w:ind w:left="1230" w:hanging="720"/>
      <w:outlineLvl w:val="1"/>
    </w:pPr>
    <w:rPr>
      <w:rFonts w:ascii="Times New Roman" w:eastAsia="Arial Unicode MS" w:hAnsi="Times New Roman" w:cs="Times New Roman"/>
      <w:sz w:val="24"/>
      <w:szCs w:val="24"/>
      <w:lang w:val="en-US" w:eastAsia="ar-SA"/>
    </w:rPr>
  </w:style>
  <w:style w:type="paragraph" w:styleId="TextnBalon">
    <w:name w:val="Balloon Text"/>
    <w:basedOn w:val="Normal"/>
    <w:link w:val="TextnBalonCaracter"/>
    <w:uiPriority w:val="99"/>
    <w:semiHidden/>
    <w:unhideWhenUsed/>
    <w:rsid w:val="004C197D"/>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C197D"/>
    <w:rPr>
      <w:rFonts w:ascii="Tahoma" w:hAnsi="Tahoma" w:cs="Tahoma"/>
      <w:sz w:val="16"/>
      <w:szCs w:val="16"/>
    </w:rPr>
  </w:style>
  <w:style w:type="paragraph" w:styleId="NormalWeb">
    <w:name w:val="Normal (Web)"/>
    <w:basedOn w:val="Normal"/>
    <w:uiPriority w:val="99"/>
    <w:unhideWhenUsed/>
    <w:rsid w:val="00B61ACA"/>
    <w:pPr>
      <w:spacing w:before="100" w:beforeAutospacing="1" w:after="100" w:afterAutospacing="1" w:line="240" w:lineRule="auto"/>
    </w:pPr>
    <w:rPr>
      <w:rFonts w:ascii="Times New Roman" w:eastAsia="Times New Roman" w:hAnsi="Times New Roman" w:cs="Times New Roman"/>
      <w:sz w:val="24"/>
      <w:szCs w:val="24"/>
    </w:rPr>
  </w:style>
  <w:style w:type="paragraph" w:styleId="Textnotdesubsol">
    <w:name w:val="footnote text"/>
    <w:basedOn w:val="Normal"/>
    <w:link w:val="TextnotdesubsolCaracter"/>
    <w:semiHidden/>
    <w:unhideWhenUsed/>
    <w:rsid w:val="00534EBF"/>
    <w:pPr>
      <w:spacing w:after="0" w:line="240" w:lineRule="auto"/>
    </w:pPr>
    <w:rPr>
      <w:rFonts w:ascii="Times New Roman" w:eastAsia="Times New Roman" w:hAnsi="Times New Roman" w:cs="Times New Roman"/>
      <w:sz w:val="20"/>
      <w:szCs w:val="20"/>
    </w:rPr>
  </w:style>
  <w:style w:type="character" w:customStyle="1" w:styleId="TextnotdesubsolCaracter">
    <w:name w:val="Text notă de subsol Caracter"/>
    <w:basedOn w:val="Fontdeparagrafimplicit"/>
    <w:link w:val="Textnotdesubsol"/>
    <w:semiHidden/>
    <w:rsid w:val="00534EBF"/>
    <w:rPr>
      <w:rFonts w:ascii="Times New Roman" w:eastAsia="Times New Roman" w:hAnsi="Times New Roman" w:cs="Times New Roman"/>
      <w:sz w:val="20"/>
      <w:szCs w:val="20"/>
    </w:rPr>
  </w:style>
  <w:style w:type="character" w:styleId="Referinnotdesubsol">
    <w:name w:val="footnote reference"/>
    <w:basedOn w:val="Fontdeparagrafimplicit"/>
    <w:semiHidden/>
    <w:unhideWhenUsed/>
    <w:rsid w:val="00534EBF"/>
    <w:rPr>
      <w:vertAlign w:val="superscript"/>
    </w:rPr>
  </w:style>
  <w:style w:type="character" w:customStyle="1" w:styleId="Titlu1Caracter">
    <w:name w:val="Titlu 1 Caracter"/>
    <w:basedOn w:val="Fontdeparagrafimplicit"/>
    <w:link w:val="Titlu1"/>
    <w:rsid w:val="00D85310"/>
    <w:rPr>
      <w:rFonts w:asciiTheme="majorHAnsi" w:eastAsiaTheme="majorEastAsia" w:hAnsiTheme="majorHAnsi" w:cstheme="majorBidi"/>
      <w:b/>
      <w:bCs/>
      <w:color w:val="365F91" w:themeColor="accent1" w:themeShade="BF"/>
      <w:sz w:val="28"/>
      <w:szCs w:val="28"/>
    </w:rPr>
  </w:style>
  <w:style w:type="character" w:customStyle="1" w:styleId="Titlu3Caracter">
    <w:name w:val="Titlu 3 Caracter"/>
    <w:basedOn w:val="Fontdeparagrafimplicit"/>
    <w:link w:val="Titlu3"/>
    <w:semiHidden/>
    <w:rsid w:val="00D85310"/>
    <w:rPr>
      <w:rFonts w:asciiTheme="majorHAnsi" w:eastAsiaTheme="majorEastAsia" w:hAnsiTheme="majorHAnsi" w:cstheme="majorBidi"/>
      <w:b/>
      <w:bCs/>
      <w:color w:val="4F81BD" w:themeColor="accent1"/>
    </w:rPr>
  </w:style>
  <w:style w:type="character" w:customStyle="1" w:styleId="Titlu4Caracter">
    <w:name w:val="Titlu 4 Caracter"/>
    <w:basedOn w:val="Fontdeparagrafimplicit"/>
    <w:link w:val="Titlu4"/>
    <w:semiHidden/>
    <w:rsid w:val="00D85310"/>
    <w:rPr>
      <w:rFonts w:ascii="Arial Narrow" w:eastAsia="Times New Roman" w:hAnsi="Arial Narrow" w:cs="Arial Narrow"/>
      <w:b/>
      <w:sz w:val="24"/>
      <w:szCs w:val="20"/>
      <w:lang w:val="en-GB" w:eastAsia="zh-CN"/>
    </w:rPr>
  </w:style>
  <w:style w:type="character" w:customStyle="1" w:styleId="Titlu5Caracter">
    <w:name w:val="Titlu 5 Caracter"/>
    <w:basedOn w:val="Fontdeparagrafimplicit"/>
    <w:link w:val="Titlu5"/>
    <w:semiHidden/>
    <w:rsid w:val="00D85310"/>
    <w:rPr>
      <w:rFonts w:ascii="Arial Narrow" w:eastAsia="Times New Roman" w:hAnsi="Arial Narrow" w:cs="Arial Narrow"/>
      <w:b/>
      <w:sz w:val="32"/>
      <w:szCs w:val="20"/>
      <w:lang w:eastAsia="zh-CN"/>
    </w:rPr>
  </w:style>
  <w:style w:type="character" w:customStyle="1" w:styleId="Titlu6Caracter">
    <w:name w:val="Titlu 6 Caracter"/>
    <w:basedOn w:val="Fontdeparagrafimplicit"/>
    <w:link w:val="Titlu6"/>
    <w:semiHidden/>
    <w:rsid w:val="00D85310"/>
    <w:rPr>
      <w:rFonts w:ascii="Arial Narrow" w:eastAsia="Times New Roman" w:hAnsi="Arial Narrow" w:cs="Arial Narrow"/>
      <w:b/>
      <w:sz w:val="32"/>
      <w:szCs w:val="20"/>
      <w:u w:val="single"/>
      <w:lang w:val="en-GB" w:eastAsia="zh-CN"/>
    </w:rPr>
  </w:style>
  <w:style w:type="character" w:customStyle="1" w:styleId="Titlu7Caracter">
    <w:name w:val="Titlu 7 Caracter"/>
    <w:basedOn w:val="Fontdeparagrafimplicit"/>
    <w:link w:val="Titlu7"/>
    <w:semiHidden/>
    <w:rsid w:val="00D85310"/>
    <w:rPr>
      <w:rFonts w:ascii="Arial Narrow" w:eastAsia="Times New Roman" w:hAnsi="Arial Narrow" w:cs="Arial Narrow"/>
      <w:b/>
      <w:sz w:val="32"/>
      <w:szCs w:val="20"/>
      <w:u w:val="single"/>
      <w:lang w:val="en-GB" w:eastAsia="zh-CN"/>
    </w:rPr>
  </w:style>
  <w:style w:type="character" w:customStyle="1" w:styleId="Titlu8Caracter">
    <w:name w:val="Titlu 8 Caracter"/>
    <w:basedOn w:val="Fontdeparagrafimplicit"/>
    <w:link w:val="Titlu8"/>
    <w:semiHidden/>
    <w:rsid w:val="00D85310"/>
    <w:rPr>
      <w:rFonts w:ascii="Times New Roman" w:eastAsia="Times New Roman" w:hAnsi="Times New Roman" w:cs="Times New Roman"/>
      <w:sz w:val="28"/>
      <w:szCs w:val="20"/>
      <w:lang w:val="en-GB" w:eastAsia="zh-CN"/>
    </w:rPr>
  </w:style>
  <w:style w:type="paragraph" w:styleId="Subsol">
    <w:name w:val="footer"/>
    <w:basedOn w:val="Normal"/>
    <w:link w:val="SubsolCaracter"/>
    <w:semiHidden/>
    <w:unhideWhenUsed/>
    <w:rsid w:val="00D85310"/>
    <w:pPr>
      <w:tabs>
        <w:tab w:val="center" w:pos="4320"/>
        <w:tab w:val="right" w:pos="8640"/>
      </w:tabs>
      <w:suppressAutoHyphens/>
      <w:spacing w:after="0" w:line="240" w:lineRule="auto"/>
    </w:pPr>
    <w:rPr>
      <w:rFonts w:ascii="Times New Roman" w:eastAsia="Times New Roman" w:hAnsi="Times New Roman" w:cs="Times New Roman"/>
      <w:sz w:val="20"/>
      <w:szCs w:val="20"/>
      <w:lang w:val="en-GB" w:eastAsia="zh-CN"/>
    </w:rPr>
  </w:style>
  <w:style w:type="character" w:customStyle="1" w:styleId="SubsolCaracter">
    <w:name w:val="Subsol Caracter"/>
    <w:basedOn w:val="Fontdeparagrafimplicit"/>
    <w:link w:val="Subsol"/>
    <w:semiHidden/>
    <w:rsid w:val="00D85310"/>
    <w:rPr>
      <w:rFonts w:ascii="Times New Roman" w:eastAsia="Times New Roman" w:hAnsi="Times New Roman" w:cs="Times New Roman"/>
      <w:sz w:val="20"/>
      <w:szCs w:val="20"/>
      <w:lang w:val="en-GB" w:eastAsia="zh-CN"/>
    </w:rPr>
  </w:style>
  <w:style w:type="paragraph" w:styleId="Legend">
    <w:name w:val="caption"/>
    <w:basedOn w:val="Normal"/>
    <w:semiHidden/>
    <w:unhideWhenUsed/>
    <w:qFormat/>
    <w:rsid w:val="00D85310"/>
    <w:pPr>
      <w:suppressLineNumbers/>
      <w:suppressAutoHyphens/>
      <w:spacing w:before="120" w:after="120" w:line="240" w:lineRule="auto"/>
    </w:pPr>
    <w:rPr>
      <w:rFonts w:ascii="Times New Roman" w:eastAsia="Times New Roman" w:hAnsi="Times New Roman" w:cs="Tahoma"/>
      <w:i/>
      <w:iCs/>
      <w:sz w:val="24"/>
      <w:szCs w:val="24"/>
      <w:lang w:val="en-GB" w:eastAsia="zh-CN"/>
    </w:rPr>
  </w:style>
  <w:style w:type="paragraph" w:styleId="List">
    <w:name w:val="List"/>
    <w:basedOn w:val="Corptext"/>
    <w:semiHidden/>
    <w:unhideWhenUsed/>
    <w:rsid w:val="00D85310"/>
    <w:pPr>
      <w:suppressAutoHyphens/>
    </w:pPr>
    <w:rPr>
      <w:rFonts w:cs="Tahoma"/>
      <w:b/>
      <w:i/>
      <w:lang w:val="en-GB" w:eastAsia="zh-CN"/>
    </w:rPr>
  </w:style>
  <w:style w:type="paragraph" w:styleId="Indentcorptext">
    <w:name w:val="Body Text Indent"/>
    <w:basedOn w:val="Normal"/>
    <w:link w:val="IndentcorptextCaracter"/>
    <w:semiHidden/>
    <w:unhideWhenUsed/>
    <w:rsid w:val="00D85310"/>
    <w:pPr>
      <w:suppressAutoHyphens/>
      <w:spacing w:after="0" w:line="240" w:lineRule="auto"/>
      <w:ind w:firstLine="1440"/>
      <w:jc w:val="both"/>
    </w:pPr>
    <w:rPr>
      <w:rFonts w:ascii="Arial Narrow" w:eastAsia="Times New Roman" w:hAnsi="Arial Narrow" w:cs="Arial Narrow"/>
      <w:i/>
      <w:sz w:val="28"/>
      <w:szCs w:val="20"/>
      <w:lang w:val="en-GB" w:eastAsia="zh-CN"/>
    </w:rPr>
  </w:style>
  <w:style w:type="character" w:customStyle="1" w:styleId="IndentcorptextCaracter">
    <w:name w:val="Indent corp text Caracter"/>
    <w:basedOn w:val="Fontdeparagrafimplicit"/>
    <w:link w:val="Indentcorptext"/>
    <w:semiHidden/>
    <w:rsid w:val="00D85310"/>
    <w:rPr>
      <w:rFonts w:ascii="Arial Narrow" w:eastAsia="Times New Roman" w:hAnsi="Arial Narrow" w:cs="Arial Narrow"/>
      <w:i/>
      <w:sz w:val="28"/>
      <w:szCs w:val="20"/>
      <w:lang w:val="en-GB" w:eastAsia="zh-CN"/>
    </w:rPr>
  </w:style>
  <w:style w:type="paragraph" w:styleId="Corptext2">
    <w:name w:val="Body Text 2"/>
    <w:basedOn w:val="Normal"/>
    <w:link w:val="Corptext2Caracter"/>
    <w:semiHidden/>
    <w:unhideWhenUsed/>
    <w:rsid w:val="00D85310"/>
    <w:pPr>
      <w:suppressAutoHyphens/>
      <w:spacing w:after="0" w:line="240" w:lineRule="auto"/>
      <w:jc w:val="both"/>
    </w:pPr>
    <w:rPr>
      <w:rFonts w:ascii="Arial Narrow" w:eastAsia="Times New Roman" w:hAnsi="Arial Narrow" w:cs="Arial Narrow"/>
      <w:sz w:val="28"/>
      <w:szCs w:val="20"/>
      <w:lang w:val="en-GB" w:eastAsia="zh-CN"/>
    </w:rPr>
  </w:style>
  <w:style w:type="character" w:customStyle="1" w:styleId="Corptext2Caracter">
    <w:name w:val="Corp text 2 Caracter"/>
    <w:basedOn w:val="Fontdeparagrafimplicit"/>
    <w:link w:val="Corptext2"/>
    <w:semiHidden/>
    <w:rsid w:val="00D85310"/>
    <w:rPr>
      <w:rFonts w:ascii="Arial Narrow" w:eastAsia="Times New Roman" w:hAnsi="Arial Narrow" w:cs="Arial Narrow"/>
      <w:sz w:val="28"/>
      <w:szCs w:val="20"/>
      <w:lang w:val="en-GB" w:eastAsia="zh-CN"/>
    </w:rPr>
  </w:style>
  <w:style w:type="paragraph" w:styleId="Corptext3">
    <w:name w:val="Body Text 3"/>
    <w:basedOn w:val="Normal"/>
    <w:link w:val="Corptext3Caracter"/>
    <w:semiHidden/>
    <w:unhideWhenUsed/>
    <w:rsid w:val="00D85310"/>
    <w:pPr>
      <w:suppressAutoHyphens/>
      <w:spacing w:after="0" w:line="240" w:lineRule="auto"/>
      <w:jc w:val="both"/>
    </w:pPr>
    <w:rPr>
      <w:rFonts w:ascii="Arial Narrow" w:eastAsia="Times New Roman" w:hAnsi="Arial Narrow" w:cs="Arial Narrow"/>
      <w:b/>
      <w:sz w:val="28"/>
      <w:szCs w:val="20"/>
      <w:lang w:val="en-GB" w:eastAsia="zh-CN"/>
    </w:rPr>
  </w:style>
  <w:style w:type="character" w:customStyle="1" w:styleId="Corptext3Caracter">
    <w:name w:val="Corp text 3 Caracter"/>
    <w:basedOn w:val="Fontdeparagrafimplicit"/>
    <w:link w:val="Corptext3"/>
    <w:semiHidden/>
    <w:rsid w:val="00D85310"/>
    <w:rPr>
      <w:rFonts w:ascii="Arial Narrow" w:eastAsia="Times New Roman" w:hAnsi="Arial Narrow" w:cs="Arial Narrow"/>
      <w:b/>
      <w:sz w:val="28"/>
      <w:szCs w:val="20"/>
      <w:lang w:val="en-GB" w:eastAsia="zh-CN"/>
    </w:rPr>
  </w:style>
  <w:style w:type="paragraph" w:styleId="Indentcorptext2">
    <w:name w:val="Body Text Indent 2"/>
    <w:basedOn w:val="Normal"/>
    <w:link w:val="Indentcorptext2Caracter"/>
    <w:semiHidden/>
    <w:unhideWhenUsed/>
    <w:rsid w:val="00D85310"/>
    <w:pPr>
      <w:suppressAutoHyphens/>
      <w:spacing w:after="0" w:line="240" w:lineRule="auto"/>
      <w:ind w:firstLine="1440"/>
      <w:jc w:val="both"/>
    </w:pPr>
    <w:rPr>
      <w:rFonts w:ascii="Arial Narrow" w:eastAsia="Times New Roman" w:hAnsi="Arial Narrow" w:cs="Arial Narrow"/>
      <w:sz w:val="28"/>
      <w:szCs w:val="20"/>
      <w:lang w:val="en-GB" w:eastAsia="zh-CN"/>
    </w:rPr>
  </w:style>
  <w:style w:type="character" w:customStyle="1" w:styleId="Indentcorptext2Caracter">
    <w:name w:val="Indent corp text 2 Caracter"/>
    <w:basedOn w:val="Fontdeparagrafimplicit"/>
    <w:link w:val="Indentcorptext2"/>
    <w:semiHidden/>
    <w:rsid w:val="00D85310"/>
    <w:rPr>
      <w:rFonts w:ascii="Arial Narrow" w:eastAsia="Times New Roman" w:hAnsi="Arial Narrow" w:cs="Arial Narrow"/>
      <w:sz w:val="28"/>
      <w:szCs w:val="20"/>
      <w:lang w:val="en-GB" w:eastAsia="zh-CN"/>
    </w:rPr>
  </w:style>
  <w:style w:type="paragraph" w:styleId="Indentcorptext3">
    <w:name w:val="Body Text Indent 3"/>
    <w:basedOn w:val="Normal"/>
    <w:link w:val="Indentcorptext3Caracter"/>
    <w:semiHidden/>
    <w:unhideWhenUsed/>
    <w:rsid w:val="00D85310"/>
    <w:pPr>
      <w:suppressAutoHyphens/>
      <w:spacing w:after="0" w:line="240" w:lineRule="auto"/>
      <w:ind w:firstLine="720"/>
      <w:jc w:val="both"/>
    </w:pPr>
    <w:rPr>
      <w:rFonts w:ascii="Arial Narrow" w:eastAsia="Times New Roman" w:hAnsi="Arial Narrow" w:cs="Arial Narrow"/>
      <w:sz w:val="28"/>
      <w:szCs w:val="20"/>
      <w:lang w:val="en-GB" w:eastAsia="zh-CN"/>
    </w:rPr>
  </w:style>
  <w:style w:type="character" w:customStyle="1" w:styleId="Indentcorptext3Caracter">
    <w:name w:val="Indent corp text 3 Caracter"/>
    <w:basedOn w:val="Fontdeparagrafimplicit"/>
    <w:link w:val="Indentcorptext3"/>
    <w:semiHidden/>
    <w:rsid w:val="00D85310"/>
    <w:rPr>
      <w:rFonts w:ascii="Arial Narrow" w:eastAsia="Times New Roman" w:hAnsi="Arial Narrow" w:cs="Arial Narrow"/>
      <w:sz w:val="28"/>
      <w:szCs w:val="20"/>
      <w:lang w:val="en-GB" w:eastAsia="zh-CN"/>
    </w:rPr>
  </w:style>
  <w:style w:type="paragraph" w:customStyle="1" w:styleId="Heading">
    <w:name w:val="Heading"/>
    <w:basedOn w:val="Normal"/>
    <w:next w:val="Corptext"/>
    <w:rsid w:val="00D85310"/>
    <w:pPr>
      <w:keepNext/>
      <w:suppressAutoHyphens/>
      <w:spacing w:before="240" w:after="120" w:line="240" w:lineRule="auto"/>
    </w:pPr>
    <w:rPr>
      <w:rFonts w:ascii="Arial" w:eastAsia="Lucida Sans Unicode" w:hAnsi="Arial" w:cs="Tahoma"/>
      <w:sz w:val="28"/>
      <w:szCs w:val="28"/>
      <w:lang w:val="en-GB" w:eastAsia="zh-CN"/>
    </w:rPr>
  </w:style>
  <w:style w:type="paragraph" w:customStyle="1" w:styleId="Index">
    <w:name w:val="Index"/>
    <w:basedOn w:val="Normal"/>
    <w:rsid w:val="00D85310"/>
    <w:pPr>
      <w:suppressLineNumbers/>
      <w:suppressAutoHyphens/>
      <w:spacing w:after="0" w:line="240" w:lineRule="auto"/>
    </w:pPr>
    <w:rPr>
      <w:rFonts w:ascii="Times New Roman" w:eastAsia="Times New Roman" w:hAnsi="Times New Roman" w:cs="Tahoma"/>
      <w:sz w:val="20"/>
      <w:szCs w:val="20"/>
      <w:lang w:val="en-GB" w:eastAsia="zh-CN"/>
    </w:rPr>
  </w:style>
  <w:style w:type="paragraph" w:customStyle="1" w:styleId="Framecontents">
    <w:name w:val="Frame contents"/>
    <w:basedOn w:val="Corptext"/>
    <w:rsid w:val="00D85310"/>
    <w:pPr>
      <w:suppressAutoHyphens/>
    </w:pPr>
    <w:rPr>
      <w:b/>
      <w:i/>
      <w:lang w:val="en-GB" w:eastAsia="zh-CN"/>
    </w:rPr>
  </w:style>
  <w:style w:type="paragraph" w:customStyle="1" w:styleId="TableContents">
    <w:name w:val="Table Contents"/>
    <w:basedOn w:val="Normal"/>
    <w:rsid w:val="00D85310"/>
    <w:pPr>
      <w:suppressLineNumbers/>
      <w:suppressAutoHyphens/>
      <w:spacing w:after="0" w:line="240" w:lineRule="auto"/>
    </w:pPr>
    <w:rPr>
      <w:rFonts w:ascii="Times New Roman" w:eastAsia="Times New Roman" w:hAnsi="Times New Roman" w:cs="Times New Roman"/>
      <w:sz w:val="20"/>
      <w:szCs w:val="20"/>
      <w:lang w:val="en-GB" w:eastAsia="zh-CN"/>
    </w:rPr>
  </w:style>
  <w:style w:type="paragraph" w:customStyle="1" w:styleId="TableHeading">
    <w:name w:val="Table Heading"/>
    <w:basedOn w:val="TableContents"/>
    <w:rsid w:val="00D85310"/>
    <w:pPr>
      <w:jc w:val="center"/>
    </w:pPr>
    <w:rPr>
      <w:b/>
      <w:bCs/>
    </w:rPr>
  </w:style>
  <w:style w:type="paragraph" w:customStyle="1" w:styleId="FrameContents0">
    <w:name w:val="Frame Contents"/>
    <w:basedOn w:val="Normal"/>
    <w:rsid w:val="00D85310"/>
    <w:pPr>
      <w:suppressAutoHyphens/>
      <w:spacing w:after="0" w:line="240" w:lineRule="auto"/>
    </w:pPr>
    <w:rPr>
      <w:rFonts w:ascii="Times New Roman" w:eastAsia="Times New Roman" w:hAnsi="Times New Roman" w:cs="Times New Roman"/>
      <w:sz w:val="20"/>
      <w:szCs w:val="20"/>
      <w:lang w:val="en-GB" w:eastAsia="zh-CN"/>
    </w:rPr>
  </w:style>
  <w:style w:type="character" w:customStyle="1" w:styleId="WW8Num1z0">
    <w:name w:val="WW8Num1z0"/>
    <w:rsid w:val="00D85310"/>
  </w:style>
  <w:style w:type="character" w:customStyle="1" w:styleId="WW8Num1z1">
    <w:name w:val="WW8Num1z1"/>
    <w:rsid w:val="00D85310"/>
  </w:style>
  <w:style w:type="character" w:customStyle="1" w:styleId="WW8Num1z2">
    <w:name w:val="WW8Num1z2"/>
    <w:rsid w:val="00D85310"/>
  </w:style>
  <w:style w:type="character" w:customStyle="1" w:styleId="WW8Num1z3">
    <w:name w:val="WW8Num1z3"/>
    <w:rsid w:val="00D85310"/>
  </w:style>
  <w:style w:type="character" w:customStyle="1" w:styleId="WW8Num1z4">
    <w:name w:val="WW8Num1z4"/>
    <w:rsid w:val="00D85310"/>
  </w:style>
  <w:style w:type="character" w:customStyle="1" w:styleId="WW8Num1z5">
    <w:name w:val="WW8Num1z5"/>
    <w:rsid w:val="00D85310"/>
  </w:style>
  <w:style w:type="character" w:customStyle="1" w:styleId="WW8Num1z6">
    <w:name w:val="WW8Num1z6"/>
    <w:rsid w:val="00D85310"/>
  </w:style>
  <w:style w:type="character" w:customStyle="1" w:styleId="WW8Num1z7">
    <w:name w:val="WW8Num1z7"/>
    <w:rsid w:val="00D85310"/>
  </w:style>
  <w:style w:type="character" w:customStyle="1" w:styleId="WW8Num1z8">
    <w:name w:val="WW8Num1z8"/>
    <w:rsid w:val="00D85310"/>
  </w:style>
  <w:style w:type="character" w:customStyle="1" w:styleId="WW8Num2z0">
    <w:name w:val="WW8Num2z0"/>
    <w:rsid w:val="00D85310"/>
    <w:rPr>
      <w:rFonts w:ascii="StarSymbol" w:hAnsi="StarSymbol" w:cs="StarSymbol" w:hint="default"/>
    </w:rPr>
  </w:style>
  <w:style w:type="character" w:customStyle="1" w:styleId="WW8Num3z0">
    <w:name w:val="WW8Num3z0"/>
    <w:rsid w:val="00D85310"/>
    <w:rPr>
      <w:rFonts w:ascii="Times New Roman" w:hAnsi="Times New Roman" w:cs="Times New Roman" w:hint="default"/>
      <w:sz w:val="28"/>
      <w:szCs w:val="28"/>
      <w:lang w:val="ro-RO"/>
    </w:rPr>
  </w:style>
  <w:style w:type="character" w:customStyle="1" w:styleId="WW8Num3z1">
    <w:name w:val="WW8Num3z1"/>
    <w:rsid w:val="00D85310"/>
    <w:rPr>
      <w:rFonts w:ascii="Courier New" w:hAnsi="Courier New" w:cs="Courier New" w:hint="default"/>
    </w:rPr>
  </w:style>
  <w:style w:type="character" w:customStyle="1" w:styleId="WW8Num3z2">
    <w:name w:val="WW8Num3z2"/>
    <w:rsid w:val="00D85310"/>
    <w:rPr>
      <w:rFonts w:ascii="Wingdings" w:hAnsi="Wingdings" w:cs="Wingdings" w:hint="default"/>
    </w:rPr>
  </w:style>
  <w:style w:type="character" w:customStyle="1" w:styleId="WW8Num3z3">
    <w:name w:val="WW8Num3z3"/>
    <w:rsid w:val="00D85310"/>
    <w:rPr>
      <w:rFonts w:ascii="Symbol" w:hAnsi="Symbol" w:cs="Symbol" w:hint="default"/>
    </w:rPr>
  </w:style>
  <w:style w:type="character" w:customStyle="1" w:styleId="WW-DefaultParagraphFont">
    <w:name w:val="WW-Default Paragraph Font"/>
    <w:rsid w:val="00D85310"/>
  </w:style>
  <w:style w:type="character" w:customStyle="1" w:styleId="WW8Num2z1">
    <w:name w:val="WW8Num2z1"/>
    <w:rsid w:val="00D85310"/>
  </w:style>
  <w:style w:type="character" w:customStyle="1" w:styleId="WW8Num2z2">
    <w:name w:val="WW8Num2z2"/>
    <w:rsid w:val="00D85310"/>
  </w:style>
  <w:style w:type="character" w:customStyle="1" w:styleId="WW8Num2z3">
    <w:name w:val="WW8Num2z3"/>
    <w:rsid w:val="00D85310"/>
  </w:style>
  <w:style w:type="character" w:customStyle="1" w:styleId="WW8Num2z4">
    <w:name w:val="WW8Num2z4"/>
    <w:rsid w:val="00D85310"/>
  </w:style>
  <w:style w:type="character" w:customStyle="1" w:styleId="WW8Num2z5">
    <w:name w:val="WW8Num2z5"/>
    <w:rsid w:val="00D85310"/>
  </w:style>
  <w:style w:type="character" w:customStyle="1" w:styleId="WW8Num2z6">
    <w:name w:val="WW8Num2z6"/>
    <w:rsid w:val="00D85310"/>
  </w:style>
  <w:style w:type="character" w:customStyle="1" w:styleId="WW8Num2z7">
    <w:name w:val="WW8Num2z7"/>
    <w:rsid w:val="00D85310"/>
  </w:style>
  <w:style w:type="character" w:customStyle="1" w:styleId="WW8Num2z8">
    <w:name w:val="WW8Num2z8"/>
    <w:rsid w:val="00D85310"/>
  </w:style>
  <w:style w:type="character" w:customStyle="1" w:styleId="WW8Num4z0">
    <w:name w:val="WW8Num4z0"/>
    <w:rsid w:val="00D85310"/>
  </w:style>
  <w:style w:type="character" w:customStyle="1" w:styleId="WW8Num4z1">
    <w:name w:val="WW8Num4z1"/>
    <w:rsid w:val="00D85310"/>
  </w:style>
  <w:style w:type="character" w:customStyle="1" w:styleId="WW8Num4z2">
    <w:name w:val="WW8Num4z2"/>
    <w:rsid w:val="00D85310"/>
  </w:style>
  <w:style w:type="character" w:customStyle="1" w:styleId="WW8Num4z3">
    <w:name w:val="WW8Num4z3"/>
    <w:rsid w:val="00D85310"/>
  </w:style>
  <w:style w:type="character" w:customStyle="1" w:styleId="WW8Num4z4">
    <w:name w:val="WW8Num4z4"/>
    <w:rsid w:val="00D85310"/>
    <w:rPr>
      <w:b/>
      <w:bCs w:val="0"/>
      <w:sz w:val="28"/>
      <w:szCs w:val="28"/>
      <w:lang w:val="ro-RO"/>
    </w:rPr>
  </w:style>
  <w:style w:type="character" w:customStyle="1" w:styleId="WW8Num4z5">
    <w:name w:val="WW8Num4z5"/>
    <w:rsid w:val="00D85310"/>
  </w:style>
  <w:style w:type="character" w:customStyle="1" w:styleId="WW8Num4z6">
    <w:name w:val="WW8Num4z6"/>
    <w:rsid w:val="00D85310"/>
  </w:style>
  <w:style w:type="character" w:customStyle="1" w:styleId="WW8Num4z7">
    <w:name w:val="WW8Num4z7"/>
    <w:rsid w:val="00D85310"/>
  </w:style>
  <w:style w:type="character" w:customStyle="1" w:styleId="WW8Num4z8">
    <w:name w:val="WW8Num4z8"/>
    <w:rsid w:val="00D85310"/>
  </w:style>
  <w:style w:type="character" w:customStyle="1" w:styleId="WW-DefaultParagraphFont1">
    <w:name w:val="WW-Default Paragraph Font1"/>
    <w:rsid w:val="00D85310"/>
  </w:style>
  <w:style w:type="character" w:customStyle="1" w:styleId="WW-DefaultParagraphFont11">
    <w:name w:val="WW-Default Paragraph Font11"/>
    <w:rsid w:val="00D85310"/>
  </w:style>
  <w:style w:type="character" w:customStyle="1" w:styleId="Absatz-Standardschriftart">
    <w:name w:val="Absatz-Standardschriftart"/>
    <w:rsid w:val="00D85310"/>
  </w:style>
  <w:style w:type="character" w:customStyle="1" w:styleId="WW-Absatz-Standardschriftart">
    <w:name w:val="WW-Absatz-Standardschriftart"/>
    <w:rsid w:val="00D85310"/>
  </w:style>
  <w:style w:type="character" w:customStyle="1" w:styleId="WW-Absatz-Standardschriftart1">
    <w:name w:val="WW-Absatz-Standardschriftart1"/>
    <w:rsid w:val="00D85310"/>
  </w:style>
  <w:style w:type="character" w:customStyle="1" w:styleId="WW-Absatz-Standardschriftart11">
    <w:name w:val="WW-Absatz-Standardschriftart11"/>
    <w:rsid w:val="00D85310"/>
  </w:style>
  <w:style w:type="character" w:customStyle="1" w:styleId="WW-Absatz-Standardschriftart111">
    <w:name w:val="WW-Absatz-Standardschriftart111"/>
    <w:rsid w:val="00D85310"/>
  </w:style>
  <w:style w:type="character" w:customStyle="1" w:styleId="WW-Absatz-Standardschriftart1111">
    <w:name w:val="WW-Absatz-Standardschriftart1111"/>
    <w:rsid w:val="00D85310"/>
  </w:style>
  <w:style w:type="character" w:customStyle="1" w:styleId="WW-Absatz-Standardschriftart11111">
    <w:name w:val="WW-Absatz-Standardschriftart11111"/>
    <w:rsid w:val="00D85310"/>
  </w:style>
  <w:style w:type="character" w:customStyle="1" w:styleId="WW-Absatz-Standardschriftart111111">
    <w:name w:val="WW-Absatz-Standardschriftart111111"/>
    <w:rsid w:val="00D85310"/>
  </w:style>
  <w:style w:type="character" w:customStyle="1" w:styleId="WW-Absatz-Standardschriftart1111111">
    <w:name w:val="WW-Absatz-Standardschriftart1111111"/>
    <w:rsid w:val="00D85310"/>
  </w:style>
  <w:style w:type="character" w:customStyle="1" w:styleId="WW-Absatz-Standardschriftart11111111">
    <w:name w:val="WW-Absatz-Standardschriftart11111111"/>
    <w:rsid w:val="00D85310"/>
  </w:style>
  <w:style w:type="character" w:customStyle="1" w:styleId="WW-Absatz-Standardschriftart111111111">
    <w:name w:val="WW-Absatz-Standardschriftart111111111"/>
    <w:rsid w:val="00D85310"/>
  </w:style>
  <w:style w:type="character" w:customStyle="1" w:styleId="WW-Absatz-Standardschriftart1111111111">
    <w:name w:val="WW-Absatz-Standardschriftart1111111111"/>
    <w:rsid w:val="00D85310"/>
  </w:style>
  <w:style w:type="character" w:customStyle="1" w:styleId="WW-Absatz-Standardschriftart11111111111">
    <w:name w:val="WW-Absatz-Standardschriftart11111111111"/>
    <w:rsid w:val="00D85310"/>
  </w:style>
  <w:style w:type="character" w:customStyle="1" w:styleId="WW-Absatz-Standardschriftart111111111111">
    <w:name w:val="WW-Absatz-Standardschriftart111111111111"/>
    <w:rsid w:val="00D85310"/>
  </w:style>
  <w:style w:type="character" w:customStyle="1" w:styleId="WW-Absatz-Standardschriftart1111111111111">
    <w:name w:val="WW-Absatz-Standardschriftart1111111111111"/>
    <w:rsid w:val="00D85310"/>
  </w:style>
  <w:style w:type="character" w:customStyle="1" w:styleId="WW-Absatz-Standardschriftart11111111111111">
    <w:name w:val="WW-Absatz-Standardschriftart11111111111111"/>
    <w:rsid w:val="00D85310"/>
  </w:style>
  <w:style w:type="character" w:customStyle="1" w:styleId="WW-Absatz-Standardschriftart111111111111111">
    <w:name w:val="WW-Absatz-Standardschriftart111111111111111"/>
    <w:rsid w:val="00D85310"/>
  </w:style>
  <w:style w:type="character" w:customStyle="1" w:styleId="WW-Absatz-Standardschriftart1111111111111111">
    <w:name w:val="WW-Absatz-Standardschriftart1111111111111111"/>
    <w:rsid w:val="00D85310"/>
  </w:style>
  <w:style w:type="character" w:customStyle="1" w:styleId="WW-Absatz-Standardschriftart11111111111111111">
    <w:name w:val="WW-Absatz-Standardschriftart11111111111111111"/>
    <w:rsid w:val="00D85310"/>
  </w:style>
  <w:style w:type="character" w:customStyle="1" w:styleId="WW-Absatz-Standardschriftart111111111111111111">
    <w:name w:val="WW-Absatz-Standardschriftart111111111111111111"/>
    <w:rsid w:val="00D85310"/>
  </w:style>
  <w:style w:type="character" w:customStyle="1" w:styleId="WW-Absatz-Standardschriftart1111111111111111111">
    <w:name w:val="WW-Absatz-Standardschriftart1111111111111111111"/>
    <w:rsid w:val="00D85310"/>
  </w:style>
  <w:style w:type="character" w:customStyle="1" w:styleId="WW-Absatz-Standardschriftart11111111111111111111">
    <w:name w:val="WW-Absatz-Standardschriftart11111111111111111111"/>
    <w:rsid w:val="00D85310"/>
  </w:style>
  <w:style w:type="character" w:customStyle="1" w:styleId="WW-DefaultParagraphFont111">
    <w:name w:val="WW-Default Paragraph Font111"/>
    <w:rsid w:val="00D85310"/>
  </w:style>
  <w:style w:type="character" w:customStyle="1" w:styleId="WW-DefaultParagraphFont1111">
    <w:name w:val="WW-Default Paragraph Font1111"/>
    <w:rsid w:val="00D85310"/>
  </w:style>
  <w:style w:type="character" w:customStyle="1" w:styleId="Bullets">
    <w:name w:val="Bullets"/>
    <w:rsid w:val="00D85310"/>
    <w:rPr>
      <w:rFonts w:ascii="StarSymbol" w:eastAsia="StarSymbol" w:hAnsi="StarSymbol" w:cs="StarSymbol" w:hint="default"/>
      <w:sz w:val="18"/>
      <w:szCs w:val="18"/>
    </w:rPr>
  </w:style>
  <w:style w:type="character" w:customStyle="1" w:styleId="NumberingSymbols">
    <w:name w:val="Numbering Symbols"/>
    <w:rsid w:val="00D85310"/>
  </w:style>
  <w:style w:type="character" w:customStyle="1" w:styleId="HeaderChar1">
    <w:name w:val="Header Char1"/>
    <w:basedOn w:val="Fontdeparagrafimplicit"/>
    <w:semiHidden/>
    <w:locked/>
    <w:rsid w:val="00DC5DF3"/>
    <w:rPr>
      <w:rFonts w:ascii="Times New Roman" w:eastAsia="Times New Roman" w:hAnsi="Times New Roman" w:cs="Times New Roman"/>
      <w:kern w:val="2"/>
      <w:sz w:val="24"/>
      <w:szCs w:val="24"/>
      <w:lang w:eastAsia="ar-SA"/>
    </w:rPr>
  </w:style>
  <w:style w:type="paragraph" w:customStyle="1" w:styleId="Frspaiere1">
    <w:name w:val="Fără spațiere1"/>
    <w:qFormat/>
    <w:rsid w:val="000D1BF8"/>
    <w:pPr>
      <w:suppressAutoHyphens/>
      <w:spacing w:after="0" w:line="100" w:lineRule="atLeast"/>
    </w:pPr>
    <w:rPr>
      <w:rFonts w:eastAsia="Times New Roman" w:cs="Times New Roman"/>
      <w:color w:val="00000A"/>
      <w:sz w:val="24"/>
      <w:szCs w:val="24"/>
      <w:lang w:eastAsia="ar-SA" w:bidi="hi-IN"/>
    </w:rPr>
  </w:style>
  <w:style w:type="paragraph" w:customStyle="1" w:styleId="Coninutcadru">
    <w:name w:val="Conținut cadru"/>
    <w:basedOn w:val="Normal"/>
    <w:qFormat/>
    <w:rsid w:val="000D1BF8"/>
    <w:pPr>
      <w:spacing w:after="0" w:line="240" w:lineRule="auto"/>
      <w:jc w:val="both"/>
    </w:pPr>
    <w:rPr>
      <w:rFonts w:ascii="Arial" w:eastAsiaTheme="minorHAnsi" w:hAnsi="Arial" w:cs="Times New Roman"/>
      <w:color w:val="00000A"/>
      <w:sz w:val="24"/>
      <w:szCs w:val="36"/>
      <w:lang w:eastAsia="zh-CN" w:bidi="hi-IN"/>
    </w:rPr>
  </w:style>
  <w:style w:type="character" w:customStyle="1" w:styleId="Bodytext7">
    <w:name w:val="Body text (7)_"/>
    <w:link w:val="Bodytext70"/>
    <w:locked/>
    <w:rsid w:val="00503A98"/>
    <w:rPr>
      <w:rFonts w:ascii="Tahoma" w:eastAsia="Tahoma" w:hAnsi="Tahoma" w:cs="Tahoma"/>
      <w:b/>
      <w:bCs/>
      <w:shd w:val="clear" w:color="auto" w:fill="FFFFFF"/>
    </w:rPr>
  </w:style>
  <w:style w:type="paragraph" w:customStyle="1" w:styleId="Bodytext70">
    <w:name w:val="Body text (7)"/>
    <w:basedOn w:val="Normal"/>
    <w:link w:val="Bodytext7"/>
    <w:rsid w:val="00503A98"/>
    <w:pPr>
      <w:widowControl w:val="0"/>
      <w:shd w:val="clear" w:color="auto" w:fill="FFFFFF"/>
      <w:spacing w:before="60" w:after="60" w:line="0" w:lineRule="atLeast"/>
      <w:ind w:hanging="320"/>
      <w:jc w:val="center"/>
    </w:pPr>
    <w:rPr>
      <w:rFonts w:ascii="Tahoma" w:eastAsia="Tahoma" w:hAnsi="Tahoma" w:cs="Tahoma"/>
      <w:b/>
      <w:bCs/>
    </w:rPr>
  </w:style>
  <w:style w:type="character" w:customStyle="1" w:styleId="Bodytext7NotBold">
    <w:name w:val="Body text (7) + Not Bold"/>
    <w:rsid w:val="00503A98"/>
    <w:rPr>
      <w:rFonts w:ascii="Tahoma" w:eastAsia="Tahoma" w:hAnsi="Tahoma" w:cs="Tahoma" w:hint="default"/>
      <w:b/>
      <w:bCs/>
      <w:i w:val="0"/>
      <w:iCs w:val="0"/>
      <w:smallCaps w:val="0"/>
      <w:strike w:val="0"/>
      <w:dstrike w:val="0"/>
      <w:color w:val="000000"/>
      <w:spacing w:val="0"/>
      <w:w w:val="100"/>
      <w:position w:val="0"/>
      <w:sz w:val="22"/>
      <w:szCs w:val="22"/>
      <w:u w:val="none"/>
      <w:effect w:val="none"/>
      <w:lang w:val="ro-RO" w:eastAsia="ro-RO" w:bidi="ro-RO"/>
    </w:rPr>
  </w:style>
  <w:style w:type="character" w:styleId="Accentuat">
    <w:name w:val="Emphasis"/>
    <w:basedOn w:val="Fontdeparagrafimplicit"/>
    <w:uiPriority w:val="20"/>
    <w:qFormat/>
    <w:rsid w:val="0051687C"/>
    <w:rPr>
      <w:i/>
      <w:iCs/>
    </w:rPr>
  </w:style>
  <w:style w:type="paragraph" w:styleId="Subtitlu">
    <w:name w:val="Subtitle"/>
    <w:basedOn w:val="Normal"/>
    <w:next w:val="Corptext"/>
    <w:link w:val="SubtitluCaracter"/>
    <w:qFormat/>
    <w:rsid w:val="00776B96"/>
    <w:pPr>
      <w:keepNext/>
      <w:suppressAutoHyphens/>
      <w:spacing w:before="240" w:after="120" w:line="240" w:lineRule="auto"/>
      <w:jc w:val="center"/>
    </w:pPr>
    <w:rPr>
      <w:rFonts w:ascii="Arial" w:eastAsia="Lucida Sans Unicode" w:hAnsi="Arial" w:cs="Tahoma"/>
      <w:i/>
      <w:iCs/>
      <w:sz w:val="28"/>
      <w:szCs w:val="28"/>
      <w:lang w:val="en-US" w:eastAsia="ar-SA"/>
    </w:rPr>
  </w:style>
  <w:style w:type="character" w:customStyle="1" w:styleId="SubtitluCaracter">
    <w:name w:val="Subtitlu Caracter"/>
    <w:basedOn w:val="Fontdeparagrafimplicit"/>
    <w:link w:val="Subtitlu"/>
    <w:rsid w:val="00776B96"/>
    <w:rPr>
      <w:rFonts w:ascii="Arial" w:eastAsia="Lucida Sans Unicode" w:hAnsi="Arial" w:cs="Tahoma"/>
      <w:i/>
      <w:iCs/>
      <w:sz w:val="28"/>
      <w:szCs w:val="28"/>
      <w:lang w:val="en-US" w:eastAsia="ar-SA"/>
    </w:rPr>
  </w:style>
  <w:style w:type="paragraph" w:customStyle="1" w:styleId="paragraph">
    <w:name w:val="paragraph"/>
    <w:basedOn w:val="Normal"/>
    <w:rsid w:val="00AD1FE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rmaltextrun">
    <w:name w:val="normaltextrun"/>
    <w:basedOn w:val="Fontdeparagrafimplicit"/>
    <w:rsid w:val="00AD1FE6"/>
  </w:style>
  <w:style w:type="character" w:customStyle="1" w:styleId="eop">
    <w:name w:val="eop"/>
    <w:basedOn w:val="Fontdeparagrafimplicit"/>
    <w:rsid w:val="00AD1FE6"/>
  </w:style>
  <w:style w:type="paragraph" w:styleId="PreformatatHTML">
    <w:name w:val="HTML Preformatted"/>
    <w:basedOn w:val="Normal"/>
    <w:link w:val="PreformatatHTMLCaracter"/>
    <w:unhideWhenUsed/>
    <w:rsid w:val="007439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rPr>
  </w:style>
  <w:style w:type="character" w:customStyle="1" w:styleId="PreformatatHTMLCaracter">
    <w:name w:val="Preformatat HTML Caracter"/>
    <w:basedOn w:val="Fontdeparagrafimplicit"/>
    <w:link w:val="PreformatatHTML"/>
    <w:rsid w:val="0074397A"/>
    <w:rPr>
      <w:rFonts w:ascii="Courier New" w:eastAsia="Times New Roman" w:hAnsi="Courier New" w:cs="Courier New"/>
    </w:rPr>
  </w:style>
  <w:style w:type="character" w:customStyle="1" w:styleId="sttabel1">
    <w:name w:val="st_tabel1"/>
    <w:rsid w:val="0074397A"/>
    <w:rPr>
      <w:rFonts w:ascii="Courier New" w:hAnsi="Courier New" w:cs="Courier New" w:hint="default"/>
      <w:sz w:val="16"/>
      <w:szCs w:val="16"/>
    </w:rPr>
  </w:style>
  <w:style w:type="character" w:customStyle="1" w:styleId="stnota1">
    <w:name w:val="st_nota1"/>
    <w:rsid w:val="0074397A"/>
    <w:rPr>
      <w:rFonts w:ascii="Verdana" w:hAnsi="Verdana" w:hint="default"/>
      <w:color w:val="0000AF"/>
    </w:rPr>
  </w:style>
  <w:style w:type="character" w:customStyle="1" w:styleId="sttnota1">
    <w:name w:val="st_tnota1"/>
    <w:rsid w:val="0074397A"/>
    <w:rPr>
      <w:rFonts w:ascii="Verdana" w:hAnsi="Verdana" w:hint="default"/>
      <w:color w:val="000000"/>
    </w:rPr>
  </w:style>
  <w:style w:type="character" w:customStyle="1" w:styleId="stpar">
    <w:name w:val="st_par"/>
    <w:basedOn w:val="Fontdeparagrafimplicit"/>
    <w:rsid w:val="0074397A"/>
  </w:style>
  <w:style w:type="character" w:customStyle="1" w:styleId="sttpar1">
    <w:name w:val="st_tpar1"/>
    <w:rsid w:val="0074397A"/>
    <w:rPr>
      <w:color w:val="000000"/>
    </w:rPr>
  </w:style>
  <w:style w:type="character" w:customStyle="1" w:styleId="stpunct1">
    <w:name w:val="st_punct1"/>
    <w:rsid w:val="0074397A"/>
    <w:rPr>
      <w:b/>
      <w:bCs/>
      <w:color w:val="008F00"/>
    </w:rPr>
  </w:style>
  <w:style w:type="character" w:customStyle="1" w:styleId="sttpunct1">
    <w:name w:val="st_tpunct1"/>
    <w:rsid w:val="0074397A"/>
    <w:rPr>
      <w:color w:val="000000"/>
    </w:rPr>
  </w:style>
  <w:style w:type="character" w:customStyle="1" w:styleId="stlitera1">
    <w:name w:val="st_litera1"/>
    <w:rsid w:val="0074397A"/>
    <w:rPr>
      <w:b/>
      <w:bCs/>
      <w:color w:val="00008F"/>
    </w:rPr>
  </w:style>
  <w:style w:type="character" w:customStyle="1" w:styleId="sttlitera1">
    <w:name w:val="st_tlitera1"/>
    <w:rsid w:val="0074397A"/>
    <w:rPr>
      <w:color w:val="000000"/>
    </w:rPr>
  </w:style>
  <w:style w:type="paragraph" w:styleId="Titlu">
    <w:name w:val="Title"/>
    <w:basedOn w:val="Normal"/>
    <w:link w:val="TitluCaracter"/>
    <w:qFormat/>
    <w:rsid w:val="004B4659"/>
    <w:pPr>
      <w:spacing w:after="0" w:line="240" w:lineRule="auto"/>
      <w:jc w:val="center"/>
    </w:pPr>
    <w:rPr>
      <w:rFonts w:ascii="Times New Roman" w:eastAsia="Times New Roman" w:hAnsi="Times New Roman" w:cs="Times New Roman"/>
      <w:b/>
      <w:sz w:val="28"/>
      <w:szCs w:val="20"/>
      <w:lang w:val="en-US" w:eastAsia="en-US"/>
    </w:rPr>
  </w:style>
  <w:style w:type="character" w:customStyle="1" w:styleId="TitluCaracter">
    <w:name w:val="Titlu Caracter"/>
    <w:basedOn w:val="Fontdeparagrafimplicit"/>
    <w:link w:val="Titlu"/>
    <w:rsid w:val="004B4659"/>
    <w:rPr>
      <w:rFonts w:ascii="Times New Roman" w:eastAsia="Times New Roman" w:hAnsi="Times New Roman" w:cs="Times New Roman"/>
      <w:b/>
      <w:sz w:val="28"/>
      <w:szCs w:val="20"/>
      <w:lang w:val="en-US" w:eastAsia="en-US"/>
    </w:rPr>
  </w:style>
  <w:style w:type="paragraph" w:customStyle="1" w:styleId="msonospacing0">
    <w:name w:val="msonospacing0"/>
    <w:basedOn w:val="Normal"/>
    <w:rsid w:val="004D13CC"/>
    <w:pPr>
      <w:spacing w:after="0" w:line="240" w:lineRule="auto"/>
    </w:pPr>
    <w:rPr>
      <w:rFonts w:ascii="Times New Roman" w:eastAsia="Times New Roman" w:hAnsi="Times New Roman" w:cs="Times New Roman"/>
      <w:sz w:val="24"/>
      <w:szCs w:val="24"/>
    </w:rPr>
  </w:style>
  <w:style w:type="paragraph" w:customStyle="1" w:styleId="Standard">
    <w:name w:val="Standard"/>
    <w:rsid w:val="002B0F85"/>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1935">
      <w:bodyDiv w:val="1"/>
      <w:marLeft w:val="0"/>
      <w:marRight w:val="0"/>
      <w:marTop w:val="0"/>
      <w:marBottom w:val="0"/>
      <w:divBdr>
        <w:top w:val="none" w:sz="0" w:space="0" w:color="auto"/>
        <w:left w:val="none" w:sz="0" w:space="0" w:color="auto"/>
        <w:bottom w:val="none" w:sz="0" w:space="0" w:color="auto"/>
        <w:right w:val="none" w:sz="0" w:space="0" w:color="auto"/>
      </w:divBdr>
    </w:div>
    <w:div w:id="17244332">
      <w:bodyDiv w:val="1"/>
      <w:marLeft w:val="0"/>
      <w:marRight w:val="0"/>
      <w:marTop w:val="0"/>
      <w:marBottom w:val="0"/>
      <w:divBdr>
        <w:top w:val="none" w:sz="0" w:space="0" w:color="auto"/>
        <w:left w:val="none" w:sz="0" w:space="0" w:color="auto"/>
        <w:bottom w:val="none" w:sz="0" w:space="0" w:color="auto"/>
        <w:right w:val="none" w:sz="0" w:space="0" w:color="auto"/>
      </w:divBdr>
    </w:div>
    <w:div w:id="21176576">
      <w:bodyDiv w:val="1"/>
      <w:marLeft w:val="0"/>
      <w:marRight w:val="0"/>
      <w:marTop w:val="0"/>
      <w:marBottom w:val="0"/>
      <w:divBdr>
        <w:top w:val="none" w:sz="0" w:space="0" w:color="auto"/>
        <w:left w:val="none" w:sz="0" w:space="0" w:color="auto"/>
        <w:bottom w:val="none" w:sz="0" w:space="0" w:color="auto"/>
        <w:right w:val="none" w:sz="0" w:space="0" w:color="auto"/>
      </w:divBdr>
    </w:div>
    <w:div w:id="24406159">
      <w:bodyDiv w:val="1"/>
      <w:marLeft w:val="0"/>
      <w:marRight w:val="0"/>
      <w:marTop w:val="0"/>
      <w:marBottom w:val="0"/>
      <w:divBdr>
        <w:top w:val="none" w:sz="0" w:space="0" w:color="auto"/>
        <w:left w:val="none" w:sz="0" w:space="0" w:color="auto"/>
        <w:bottom w:val="none" w:sz="0" w:space="0" w:color="auto"/>
        <w:right w:val="none" w:sz="0" w:space="0" w:color="auto"/>
      </w:divBdr>
    </w:div>
    <w:div w:id="24838153">
      <w:bodyDiv w:val="1"/>
      <w:marLeft w:val="0"/>
      <w:marRight w:val="0"/>
      <w:marTop w:val="0"/>
      <w:marBottom w:val="0"/>
      <w:divBdr>
        <w:top w:val="none" w:sz="0" w:space="0" w:color="auto"/>
        <w:left w:val="none" w:sz="0" w:space="0" w:color="auto"/>
        <w:bottom w:val="none" w:sz="0" w:space="0" w:color="auto"/>
        <w:right w:val="none" w:sz="0" w:space="0" w:color="auto"/>
      </w:divBdr>
    </w:div>
    <w:div w:id="37751121">
      <w:bodyDiv w:val="1"/>
      <w:marLeft w:val="0"/>
      <w:marRight w:val="0"/>
      <w:marTop w:val="0"/>
      <w:marBottom w:val="0"/>
      <w:divBdr>
        <w:top w:val="none" w:sz="0" w:space="0" w:color="auto"/>
        <w:left w:val="none" w:sz="0" w:space="0" w:color="auto"/>
        <w:bottom w:val="none" w:sz="0" w:space="0" w:color="auto"/>
        <w:right w:val="none" w:sz="0" w:space="0" w:color="auto"/>
      </w:divBdr>
      <w:divsChild>
        <w:div w:id="801388180">
          <w:marLeft w:val="0"/>
          <w:marRight w:val="0"/>
          <w:marTop w:val="0"/>
          <w:marBottom w:val="0"/>
          <w:divBdr>
            <w:top w:val="none" w:sz="0" w:space="0" w:color="auto"/>
            <w:left w:val="none" w:sz="0" w:space="0" w:color="auto"/>
            <w:bottom w:val="none" w:sz="0" w:space="0" w:color="auto"/>
            <w:right w:val="none" w:sz="0" w:space="0" w:color="auto"/>
          </w:divBdr>
          <w:divsChild>
            <w:div w:id="1974555071">
              <w:marLeft w:val="0"/>
              <w:marRight w:val="0"/>
              <w:marTop w:val="0"/>
              <w:marBottom w:val="0"/>
              <w:divBdr>
                <w:top w:val="none" w:sz="0" w:space="0" w:color="auto"/>
                <w:left w:val="none" w:sz="0" w:space="0" w:color="auto"/>
                <w:bottom w:val="none" w:sz="0" w:space="0" w:color="auto"/>
                <w:right w:val="none" w:sz="0" w:space="0" w:color="auto"/>
              </w:divBdr>
            </w:div>
            <w:div w:id="540629839">
              <w:marLeft w:val="0"/>
              <w:marRight w:val="0"/>
              <w:marTop w:val="0"/>
              <w:marBottom w:val="0"/>
              <w:divBdr>
                <w:top w:val="none" w:sz="0" w:space="0" w:color="auto"/>
                <w:left w:val="none" w:sz="0" w:space="0" w:color="auto"/>
                <w:bottom w:val="none" w:sz="0" w:space="0" w:color="auto"/>
                <w:right w:val="none" w:sz="0" w:space="0" w:color="auto"/>
              </w:divBdr>
            </w:div>
            <w:div w:id="370769153">
              <w:marLeft w:val="0"/>
              <w:marRight w:val="0"/>
              <w:marTop w:val="0"/>
              <w:marBottom w:val="0"/>
              <w:divBdr>
                <w:top w:val="none" w:sz="0" w:space="0" w:color="auto"/>
                <w:left w:val="none" w:sz="0" w:space="0" w:color="auto"/>
                <w:bottom w:val="none" w:sz="0" w:space="0" w:color="auto"/>
                <w:right w:val="none" w:sz="0" w:space="0" w:color="auto"/>
              </w:divBdr>
            </w:div>
          </w:divsChild>
        </w:div>
        <w:div w:id="544297936">
          <w:marLeft w:val="0"/>
          <w:marRight w:val="0"/>
          <w:marTop w:val="0"/>
          <w:marBottom w:val="0"/>
          <w:divBdr>
            <w:top w:val="none" w:sz="0" w:space="0" w:color="auto"/>
            <w:left w:val="none" w:sz="0" w:space="0" w:color="auto"/>
            <w:bottom w:val="none" w:sz="0" w:space="0" w:color="auto"/>
            <w:right w:val="none" w:sz="0" w:space="0" w:color="auto"/>
          </w:divBdr>
          <w:divsChild>
            <w:div w:id="1493521282">
              <w:marLeft w:val="0"/>
              <w:marRight w:val="0"/>
              <w:marTop w:val="0"/>
              <w:marBottom w:val="0"/>
              <w:divBdr>
                <w:top w:val="none" w:sz="0" w:space="0" w:color="auto"/>
                <w:left w:val="none" w:sz="0" w:space="0" w:color="auto"/>
                <w:bottom w:val="none" w:sz="0" w:space="0" w:color="auto"/>
                <w:right w:val="none" w:sz="0" w:space="0" w:color="auto"/>
              </w:divBdr>
            </w:div>
            <w:div w:id="931427989">
              <w:marLeft w:val="0"/>
              <w:marRight w:val="0"/>
              <w:marTop w:val="0"/>
              <w:marBottom w:val="0"/>
              <w:divBdr>
                <w:top w:val="none" w:sz="0" w:space="0" w:color="auto"/>
                <w:left w:val="none" w:sz="0" w:space="0" w:color="auto"/>
                <w:bottom w:val="none" w:sz="0" w:space="0" w:color="auto"/>
                <w:right w:val="none" w:sz="0" w:space="0" w:color="auto"/>
              </w:divBdr>
            </w:div>
            <w:div w:id="1761482191">
              <w:marLeft w:val="0"/>
              <w:marRight w:val="0"/>
              <w:marTop w:val="0"/>
              <w:marBottom w:val="0"/>
              <w:divBdr>
                <w:top w:val="none" w:sz="0" w:space="0" w:color="auto"/>
                <w:left w:val="none" w:sz="0" w:space="0" w:color="auto"/>
                <w:bottom w:val="none" w:sz="0" w:space="0" w:color="auto"/>
                <w:right w:val="none" w:sz="0" w:space="0" w:color="auto"/>
              </w:divBdr>
            </w:div>
            <w:div w:id="1159231661">
              <w:marLeft w:val="0"/>
              <w:marRight w:val="0"/>
              <w:marTop w:val="0"/>
              <w:marBottom w:val="0"/>
              <w:divBdr>
                <w:top w:val="none" w:sz="0" w:space="0" w:color="auto"/>
                <w:left w:val="none" w:sz="0" w:space="0" w:color="auto"/>
                <w:bottom w:val="none" w:sz="0" w:space="0" w:color="auto"/>
                <w:right w:val="none" w:sz="0" w:space="0" w:color="auto"/>
              </w:divBdr>
            </w:div>
            <w:div w:id="87183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5017">
      <w:bodyDiv w:val="1"/>
      <w:marLeft w:val="0"/>
      <w:marRight w:val="0"/>
      <w:marTop w:val="0"/>
      <w:marBottom w:val="0"/>
      <w:divBdr>
        <w:top w:val="none" w:sz="0" w:space="0" w:color="auto"/>
        <w:left w:val="none" w:sz="0" w:space="0" w:color="auto"/>
        <w:bottom w:val="none" w:sz="0" w:space="0" w:color="auto"/>
        <w:right w:val="none" w:sz="0" w:space="0" w:color="auto"/>
      </w:divBdr>
    </w:div>
    <w:div w:id="47455801">
      <w:bodyDiv w:val="1"/>
      <w:marLeft w:val="0"/>
      <w:marRight w:val="0"/>
      <w:marTop w:val="0"/>
      <w:marBottom w:val="0"/>
      <w:divBdr>
        <w:top w:val="none" w:sz="0" w:space="0" w:color="auto"/>
        <w:left w:val="none" w:sz="0" w:space="0" w:color="auto"/>
        <w:bottom w:val="none" w:sz="0" w:space="0" w:color="auto"/>
        <w:right w:val="none" w:sz="0" w:space="0" w:color="auto"/>
      </w:divBdr>
    </w:div>
    <w:div w:id="48237074">
      <w:bodyDiv w:val="1"/>
      <w:marLeft w:val="0"/>
      <w:marRight w:val="0"/>
      <w:marTop w:val="0"/>
      <w:marBottom w:val="0"/>
      <w:divBdr>
        <w:top w:val="none" w:sz="0" w:space="0" w:color="auto"/>
        <w:left w:val="none" w:sz="0" w:space="0" w:color="auto"/>
        <w:bottom w:val="none" w:sz="0" w:space="0" w:color="auto"/>
        <w:right w:val="none" w:sz="0" w:space="0" w:color="auto"/>
      </w:divBdr>
    </w:div>
    <w:div w:id="51468474">
      <w:bodyDiv w:val="1"/>
      <w:marLeft w:val="0"/>
      <w:marRight w:val="0"/>
      <w:marTop w:val="0"/>
      <w:marBottom w:val="0"/>
      <w:divBdr>
        <w:top w:val="none" w:sz="0" w:space="0" w:color="auto"/>
        <w:left w:val="none" w:sz="0" w:space="0" w:color="auto"/>
        <w:bottom w:val="none" w:sz="0" w:space="0" w:color="auto"/>
        <w:right w:val="none" w:sz="0" w:space="0" w:color="auto"/>
      </w:divBdr>
    </w:div>
    <w:div w:id="68767667">
      <w:bodyDiv w:val="1"/>
      <w:marLeft w:val="0"/>
      <w:marRight w:val="0"/>
      <w:marTop w:val="0"/>
      <w:marBottom w:val="0"/>
      <w:divBdr>
        <w:top w:val="none" w:sz="0" w:space="0" w:color="auto"/>
        <w:left w:val="none" w:sz="0" w:space="0" w:color="auto"/>
        <w:bottom w:val="none" w:sz="0" w:space="0" w:color="auto"/>
        <w:right w:val="none" w:sz="0" w:space="0" w:color="auto"/>
      </w:divBdr>
    </w:div>
    <w:div w:id="85738925">
      <w:bodyDiv w:val="1"/>
      <w:marLeft w:val="0"/>
      <w:marRight w:val="0"/>
      <w:marTop w:val="0"/>
      <w:marBottom w:val="0"/>
      <w:divBdr>
        <w:top w:val="none" w:sz="0" w:space="0" w:color="auto"/>
        <w:left w:val="none" w:sz="0" w:space="0" w:color="auto"/>
        <w:bottom w:val="none" w:sz="0" w:space="0" w:color="auto"/>
        <w:right w:val="none" w:sz="0" w:space="0" w:color="auto"/>
      </w:divBdr>
    </w:div>
    <w:div w:id="105775242">
      <w:bodyDiv w:val="1"/>
      <w:marLeft w:val="0"/>
      <w:marRight w:val="0"/>
      <w:marTop w:val="0"/>
      <w:marBottom w:val="0"/>
      <w:divBdr>
        <w:top w:val="none" w:sz="0" w:space="0" w:color="auto"/>
        <w:left w:val="none" w:sz="0" w:space="0" w:color="auto"/>
        <w:bottom w:val="none" w:sz="0" w:space="0" w:color="auto"/>
        <w:right w:val="none" w:sz="0" w:space="0" w:color="auto"/>
      </w:divBdr>
    </w:div>
    <w:div w:id="111169364">
      <w:bodyDiv w:val="1"/>
      <w:marLeft w:val="0"/>
      <w:marRight w:val="0"/>
      <w:marTop w:val="0"/>
      <w:marBottom w:val="0"/>
      <w:divBdr>
        <w:top w:val="none" w:sz="0" w:space="0" w:color="auto"/>
        <w:left w:val="none" w:sz="0" w:space="0" w:color="auto"/>
        <w:bottom w:val="none" w:sz="0" w:space="0" w:color="auto"/>
        <w:right w:val="none" w:sz="0" w:space="0" w:color="auto"/>
      </w:divBdr>
    </w:div>
    <w:div w:id="116412591">
      <w:bodyDiv w:val="1"/>
      <w:marLeft w:val="0"/>
      <w:marRight w:val="0"/>
      <w:marTop w:val="0"/>
      <w:marBottom w:val="0"/>
      <w:divBdr>
        <w:top w:val="none" w:sz="0" w:space="0" w:color="auto"/>
        <w:left w:val="none" w:sz="0" w:space="0" w:color="auto"/>
        <w:bottom w:val="none" w:sz="0" w:space="0" w:color="auto"/>
        <w:right w:val="none" w:sz="0" w:space="0" w:color="auto"/>
      </w:divBdr>
    </w:div>
    <w:div w:id="121269507">
      <w:bodyDiv w:val="1"/>
      <w:marLeft w:val="0"/>
      <w:marRight w:val="0"/>
      <w:marTop w:val="0"/>
      <w:marBottom w:val="0"/>
      <w:divBdr>
        <w:top w:val="none" w:sz="0" w:space="0" w:color="auto"/>
        <w:left w:val="none" w:sz="0" w:space="0" w:color="auto"/>
        <w:bottom w:val="none" w:sz="0" w:space="0" w:color="auto"/>
        <w:right w:val="none" w:sz="0" w:space="0" w:color="auto"/>
      </w:divBdr>
    </w:div>
    <w:div w:id="131489830">
      <w:bodyDiv w:val="1"/>
      <w:marLeft w:val="0"/>
      <w:marRight w:val="0"/>
      <w:marTop w:val="0"/>
      <w:marBottom w:val="0"/>
      <w:divBdr>
        <w:top w:val="none" w:sz="0" w:space="0" w:color="auto"/>
        <w:left w:val="none" w:sz="0" w:space="0" w:color="auto"/>
        <w:bottom w:val="none" w:sz="0" w:space="0" w:color="auto"/>
        <w:right w:val="none" w:sz="0" w:space="0" w:color="auto"/>
      </w:divBdr>
    </w:div>
    <w:div w:id="136581135">
      <w:bodyDiv w:val="1"/>
      <w:marLeft w:val="0"/>
      <w:marRight w:val="0"/>
      <w:marTop w:val="0"/>
      <w:marBottom w:val="0"/>
      <w:divBdr>
        <w:top w:val="none" w:sz="0" w:space="0" w:color="auto"/>
        <w:left w:val="none" w:sz="0" w:space="0" w:color="auto"/>
        <w:bottom w:val="none" w:sz="0" w:space="0" w:color="auto"/>
        <w:right w:val="none" w:sz="0" w:space="0" w:color="auto"/>
      </w:divBdr>
    </w:div>
    <w:div w:id="138112631">
      <w:bodyDiv w:val="1"/>
      <w:marLeft w:val="0"/>
      <w:marRight w:val="0"/>
      <w:marTop w:val="0"/>
      <w:marBottom w:val="0"/>
      <w:divBdr>
        <w:top w:val="none" w:sz="0" w:space="0" w:color="auto"/>
        <w:left w:val="none" w:sz="0" w:space="0" w:color="auto"/>
        <w:bottom w:val="none" w:sz="0" w:space="0" w:color="auto"/>
        <w:right w:val="none" w:sz="0" w:space="0" w:color="auto"/>
      </w:divBdr>
    </w:div>
    <w:div w:id="144317331">
      <w:bodyDiv w:val="1"/>
      <w:marLeft w:val="0"/>
      <w:marRight w:val="0"/>
      <w:marTop w:val="0"/>
      <w:marBottom w:val="0"/>
      <w:divBdr>
        <w:top w:val="none" w:sz="0" w:space="0" w:color="auto"/>
        <w:left w:val="none" w:sz="0" w:space="0" w:color="auto"/>
        <w:bottom w:val="none" w:sz="0" w:space="0" w:color="auto"/>
        <w:right w:val="none" w:sz="0" w:space="0" w:color="auto"/>
      </w:divBdr>
    </w:div>
    <w:div w:id="147483010">
      <w:bodyDiv w:val="1"/>
      <w:marLeft w:val="0"/>
      <w:marRight w:val="0"/>
      <w:marTop w:val="0"/>
      <w:marBottom w:val="0"/>
      <w:divBdr>
        <w:top w:val="none" w:sz="0" w:space="0" w:color="auto"/>
        <w:left w:val="none" w:sz="0" w:space="0" w:color="auto"/>
        <w:bottom w:val="none" w:sz="0" w:space="0" w:color="auto"/>
        <w:right w:val="none" w:sz="0" w:space="0" w:color="auto"/>
      </w:divBdr>
    </w:div>
    <w:div w:id="158926188">
      <w:bodyDiv w:val="1"/>
      <w:marLeft w:val="0"/>
      <w:marRight w:val="0"/>
      <w:marTop w:val="0"/>
      <w:marBottom w:val="0"/>
      <w:divBdr>
        <w:top w:val="none" w:sz="0" w:space="0" w:color="auto"/>
        <w:left w:val="none" w:sz="0" w:space="0" w:color="auto"/>
        <w:bottom w:val="none" w:sz="0" w:space="0" w:color="auto"/>
        <w:right w:val="none" w:sz="0" w:space="0" w:color="auto"/>
      </w:divBdr>
    </w:div>
    <w:div w:id="194080262">
      <w:bodyDiv w:val="1"/>
      <w:marLeft w:val="0"/>
      <w:marRight w:val="0"/>
      <w:marTop w:val="0"/>
      <w:marBottom w:val="0"/>
      <w:divBdr>
        <w:top w:val="none" w:sz="0" w:space="0" w:color="auto"/>
        <w:left w:val="none" w:sz="0" w:space="0" w:color="auto"/>
        <w:bottom w:val="none" w:sz="0" w:space="0" w:color="auto"/>
        <w:right w:val="none" w:sz="0" w:space="0" w:color="auto"/>
      </w:divBdr>
    </w:div>
    <w:div w:id="201135054">
      <w:bodyDiv w:val="1"/>
      <w:marLeft w:val="0"/>
      <w:marRight w:val="0"/>
      <w:marTop w:val="0"/>
      <w:marBottom w:val="0"/>
      <w:divBdr>
        <w:top w:val="none" w:sz="0" w:space="0" w:color="auto"/>
        <w:left w:val="none" w:sz="0" w:space="0" w:color="auto"/>
        <w:bottom w:val="none" w:sz="0" w:space="0" w:color="auto"/>
        <w:right w:val="none" w:sz="0" w:space="0" w:color="auto"/>
      </w:divBdr>
    </w:div>
    <w:div w:id="206308137">
      <w:bodyDiv w:val="1"/>
      <w:marLeft w:val="0"/>
      <w:marRight w:val="0"/>
      <w:marTop w:val="0"/>
      <w:marBottom w:val="0"/>
      <w:divBdr>
        <w:top w:val="none" w:sz="0" w:space="0" w:color="auto"/>
        <w:left w:val="none" w:sz="0" w:space="0" w:color="auto"/>
        <w:bottom w:val="none" w:sz="0" w:space="0" w:color="auto"/>
        <w:right w:val="none" w:sz="0" w:space="0" w:color="auto"/>
      </w:divBdr>
    </w:div>
    <w:div w:id="209072908">
      <w:bodyDiv w:val="1"/>
      <w:marLeft w:val="0"/>
      <w:marRight w:val="0"/>
      <w:marTop w:val="0"/>
      <w:marBottom w:val="0"/>
      <w:divBdr>
        <w:top w:val="none" w:sz="0" w:space="0" w:color="auto"/>
        <w:left w:val="none" w:sz="0" w:space="0" w:color="auto"/>
        <w:bottom w:val="none" w:sz="0" w:space="0" w:color="auto"/>
        <w:right w:val="none" w:sz="0" w:space="0" w:color="auto"/>
      </w:divBdr>
    </w:div>
    <w:div w:id="231934804">
      <w:bodyDiv w:val="1"/>
      <w:marLeft w:val="0"/>
      <w:marRight w:val="0"/>
      <w:marTop w:val="0"/>
      <w:marBottom w:val="0"/>
      <w:divBdr>
        <w:top w:val="none" w:sz="0" w:space="0" w:color="auto"/>
        <w:left w:val="none" w:sz="0" w:space="0" w:color="auto"/>
        <w:bottom w:val="none" w:sz="0" w:space="0" w:color="auto"/>
        <w:right w:val="none" w:sz="0" w:space="0" w:color="auto"/>
      </w:divBdr>
    </w:div>
    <w:div w:id="237909533">
      <w:bodyDiv w:val="1"/>
      <w:marLeft w:val="0"/>
      <w:marRight w:val="0"/>
      <w:marTop w:val="0"/>
      <w:marBottom w:val="0"/>
      <w:divBdr>
        <w:top w:val="none" w:sz="0" w:space="0" w:color="auto"/>
        <w:left w:val="none" w:sz="0" w:space="0" w:color="auto"/>
        <w:bottom w:val="none" w:sz="0" w:space="0" w:color="auto"/>
        <w:right w:val="none" w:sz="0" w:space="0" w:color="auto"/>
      </w:divBdr>
    </w:div>
    <w:div w:id="245235886">
      <w:bodyDiv w:val="1"/>
      <w:marLeft w:val="0"/>
      <w:marRight w:val="0"/>
      <w:marTop w:val="0"/>
      <w:marBottom w:val="0"/>
      <w:divBdr>
        <w:top w:val="none" w:sz="0" w:space="0" w:color="auto"/>
        <w:left w:val="none" w:sz="0" w:space="0" w:color="auto"/>
        <w:bottom w:val="none" w:sz="0" w:space="0" w:color="auto"/>
        <w:right w:val="none" w:sz="0" w:space="0" w:color="auto"/>
      </w:divBdr>
    </w:div>
    <w:div w:id="287706574">
      <w:bodyDiv w:val="1"/>
      <w:marLeft w:val="0"/>
      <w:marRight w:val="0"/>
      <w:marTop w:val="0"/>
      <w:marBottom w:val="0"/>
      <w:divBdr>
        <w:top w:val="none" w:sz="0" w:space="0" w:color="auto"/>
        <w:left w:val="none" w:sz="0" w:space="0" w:color="auto"/>
        <w:bottom w:val="none" w:sz="0" w:space="0" w:color="auto"/>
        <w:right w:val="none" w:sz="0" w:space="0" w:color="auto"/>
      </w:divBdr>
    </w:div>
    <w:div w:id="287905627">
      <w:bodyDiv w:val="1"/>
      <w:marLeft w:val="0"/>
      <w:marRight w:val="0"/>
      <w:marTop w:val="0"/>
      <w:marBottom w:val="0"/>
      <w:divBdr>
        <w:top w:val="none" w:sz="0" w:space="0" w:color="auto"/>
        <w:left w:val="none" w:sz="0" w:space="0" w:color="auto"/>
        <w:bottom w:val="none" w:sz="0" w:space="0" w:color="auto"/>
        <w:right w:val="none" w:sz="0" w:space="0" w:color="auto"/>
      </w:divBdr>
    </w:div>
    <w:div w:id="295451816">
      <w:bodyDiv w:val="1"/>
      <w:marLeft w:val="0"/>
      <w:marRight w:val="0"/>
      <w:marTop w:val="0"/>
      <w:marBottom w:val="0"/>
      <w:divBdr>
        <w:top w:val="none" w:sz="0" w:space="0" w:color="auto"/>
        <w:left w:val="none" w:sz="0" w:space="0" w:color="auto"/>
        <w:bottom w:val="none" w:sz="0" w:space="0" w:color="auto"/>
        <w:right w:val="none" w:sz="0" w:space="0" w:color="auto"/>
      </w:divBdr>
    </w:div>
    <w:div w:id="296956571">
      <w:bodyDiv w:val="1"/>
      <w:marLeft w:val="0"/>
      <w:marRight w:val="0"/>
      <w:marTop w:val="0"/>
      <w:marBottom w:val="0"/>
      <w:divBdr>
        <w:top w:val="none" w:sz="0" w:space="0" w:color="auto"/>
        <w:left w:val="none" w:sz="0" w:space="0" w:color="auto"/>
        <w:bottom w:val="none" w:sz="0" w:space="0" w:color="auto"/>
        <w:right w:val="none" w:sz="0" w:space="0" w:color="auto"/>
      </w:divBdr>
    </w:div>
    <w:div w:id="305160337">
      <w:bodyDiv w:val="1"/>
      <w:marLeft w:val="0"/>
      <w:marRight w:val="0"/>
      <w:marTop w:val="0"/>
      <w:marBottom w:val="0"/>
      <w:divBdr>
        <w:top w:val="none" w:sz="0" w:space="0" w:color="auto"/>
        <w:left w:val="none" w:sz="0" w:space="0" w:color="auto"/>
        <w:bottom w:val="none" w:sz="0" w:space="0" w:color="auto"/>
        <w:right w:val="none" w:sz="0" w:space="0" w:color="auto"/>
      </w:divBdr>
    </w:div>
    <w:div w:id="311759122">
      <w:bodyDiv w:val="1"/>
      <w:marLeft w:val="0"/>
      <w:marRight w:val="0"/>
      <w:marTop w:val="0"/>
      <w:marBottom w:val="0"/>
      <w:divBdr>
        <w:top w:val="none" w:sz="0" w:space="0" w:color="auto"/>
        <w:left w:val="none" w:sz="0" w:space="0" w:color="auto"/>
        <w:bottom w:val="none" w:sz="0" w:space="0" w:color="auto"/>
        <w:right w:val="none" w:sz="0" w:space="0" w:color="auto"/>
      </w:divBdr>
    </w:div>
    <w:div w:id="328026675">
      <w:blockQuote w:val="1"/>
      <w:marLeft w:val="720"/>
      <w:marRight w:val="720"/>
      <w:marTop w:val="100"/>
      <w:marBottom w:val="100"/>
      <w:divBdr>
        <w:top w:val="none" w:sz="0" w:space="0" w:color="auto"/>
        <w:left w:val="none" w:sz="0" w:space="0" w:color="auto"/>
        <w:bottom w:val="none" w:sz="0" w:space="0" w:color="auto"/>
        <w:right w:val="none" w:sz="0" w:space="0" w:color="auto"/>
      </w:divBdr>
    </w:div>
    <w:div w:id="341978217">
      <w:bodyDiv w:val="1"/>
      <w:marLeft w:val="0"/>
      <w:marRight w:val="0"/>
      <w:marTop w:val="0"/>
      <w:marBottom w:val="0"/>
      <w:divBdr>
        <w:top w:val="none" w:sz="0" w:space="0" w:color="auto"/>
        <w:left w:val="none" w:sz="0" w:space="0" w:color="auto"/>
        <w:bottom w:val="none" w:sz="0" w:space="0" w:color="auto"/>
        <w:right w:val="none" w:sz="0" w:space="0" w:color="auto"/>
      </w:divBdr>
    </w:div>
    <w:div w:id="354117387">
      <w:bodyDiv w:val="1"/>
      <w:marLeft w:val="0"/>
      <w:marRight w:val="0"/>
      <w:marTop w:val="0"/>
      <w:marBottom w:val="0"/>
      <w:divBdr>
        <w:top w:val="none" w:sz="0" w:space="0" w:color="auto"/>
        <w:left w:val="none" w:sz="0" w:space="0" w:color="auto"/>
        <w:bottom w:val="none" w:sz="0" w:space="0" w:color="auto"/>
        <w:right w:val="none" w:sz="0" w:space="0" w:color="auto"/>
      </w:divBdr>
    </w:div>
    <w:div w:id="368916984">
      <w:bodyDiv w:val="1"/>
      <w:marLeft w:val="0"/>
      <w:marRight w:val="0"/>
      <w:marTop w:val="0"/>
      <w:marBottom w:val="0"/>
      <w:divBdr>
        <w:top w:val="none" w:sz="0" w:space="0" w:color="auto"/>
        <w:left w:val="none" w:sz="0" w:space="0" w:color="auto"/>
        <w:bottom w:val="none" w:sz="0" w:space="0" w:color="auto"/>
        <w:right w:val="none" w:sz="0" w:space="0" w:color="auto"/>
      </w:divBdr>
    </w:div>
    <w:div w:id="378163938">
      <w:bodyDiv w:val="1"/>
      <w:marLeft w:val="0"/>
      <w:marRight w:val="0"/>
      <w:marTop w:val="0"/>
      <w:marBottom w:val="0"/>
      <w:divBdr>
        <w:top w:val="none" w:sz="0" w:space="0" w:color="auto"/>
        <w:left w:val="none" w:sz="0" w:space="0" w:color="auto"/>
        <w:bottom w:val="none" w:sz="0" w:space="0" w:color="auto"/>
        <w:right w:val="none" w:sz="0" w:space="0" w:color="auto"/>
      </w:divBdr>
    </w:div>
    <w:div w:id="384597417">
      <w:bodyDiv w:val="1"/>
      <w:marLeft w:val="0"/>
      <w:marRight w:val="0"/>
      <w:marTop w:val="0"/>
      <w:marBottom w:val="0"/>
      <w:divBdr>
        <w:top w:val="none" w:sz="0" w:space="0" w:color="auto"/>
        <w:left w:val="none" w:sz="0" w:space="0" w:color="auto"/>
        <w:bottom w:val="none" w:sz="0" w:space="0" w:color="auto"/>
        <w:right w:val="none" w:sz="0" w:space="0" w:color="auto"/>
      </w:divBdr>
    </w:div>
    <w:div w:id="384915965">
      <w:bodyDiv w:val="1"/>
      <w:marLeft w:val="0"/>
      <w:marRight w:val="0"/>
      <w:marTop w:val="0"/>
      <w:marBottom w:val="0"/>
      <w:divBdr>
        <w:top w:val="none" w:sz="0" w:space="0" w:color="auto"/>
        <w:left w:val="none" w:sz="0" w:space="0" w:color="auto"/>
        <w:bottom w:val="none" w:sz="0" w:space="0" w:color="auto"/>
        <w:right w:val="none" w:sz="0" w:space="0" w:color="auto"/>
      </w:divBdr>
    </w:div>
    <w:div w:id="389157076">
      <w:bodyDiv w:val="1"/>
      <w:marLeft w:val="0"/>
      <w:marRight w:val="0"/>
      <w:marTop w:val="0"/>
      <w:marBottom w:val="0"/>
      <w:divBdr>
        <w:top w:val="none" w:sz="0" w:space="0" w:color="auto"/>
        <w:left w:val="none" w:sz="0" w:space="0" w:color="auto"/>
        <w:bottom w:val="none" w:sz="0" w:space="0" w:color="auto"/>
        <w:right w:val="none" w:sz="0" w:space="0" w:color="auto"/>
      </w:divBdr>
    </w:div>
    <w:div w:id="408386627">
      <w:bodyDiv w:val="1"/>
      <w:marLeft w:val="0"/>
      <w:marRight w:val="0"/>
      <w:marTop w:val="0"/>
      <w:marBottom w:val="0"/>
      <w:divBdr>
        <w:top w:val="none" w:sz="0" w:space="0" w:color="auto"/>
        <w:left w:val="none" w:sz="0" w:space="0" w:color="auto"/>
        <w:bottom w:val="none" w:sz="0" w:space="0" w:color="auto"/>
        <w:right w:val="none" w:sz="0" w:space="0" w:color="auto"/>
      </w:divBdr>
    </w:div>
    <w:div w:id="411895709">
      <w:bodyDiv w:val="1"/>
      <w:marLeft w:val="0"/>
      <w:marRight w:val="0"/>
      <w:marTop w:val="0"/>
      <w:marBottom w:val="0"/>
      <w:divBdr>
        <w:top w:val="none" w:sz="0" w:space="0" w:color="auto"/>
        <w:left w:val="none" w:sz="0" w:space="0" w:color="auto"/>
        <w:bottom w:val="none" w:sz="0" w:space="0" w:color="auto"/>
        <w:right w:val="none" w:sz="0" w:space="0" w:color="auto"/>
      </w:divBdr>
    </w:div>
    <w:div w:id="412432710">
      <w:bodyDiv w:val="1"/>
      <w:marLeft w:val="0"/>
      <w:marRight w:val="0"/>
      <w:marTop w:val="0"/>
      <w:marBottom w:val="0"/>
      <w:divBdr>
        <w:top w:val="none" w:sz="0" w:space="0" w:color="auto"/>
        <w:left w:val="none" w:sz="0" w:space="0" w:color="auto"/>
        <w:bottom w:val="none" w:sz="0" w:space="0" w:color="auto"/>
        <w:right w:val="none" w:sz="0" w:space="0" w:color="auto"/>
      </w:divBdr>
    </w:div>
    <w:div w:id="433014586">
      <w:bodyDiv w:val="1"/>
      <w:marLeft w:val="0"/>
      <w:marRight w:val="0"/>
      <w:marTop w:val="0"/>
      <w:marBottom w:val="0"/>
      <w:divBdr>
        <w:top w:val="none" w:sz="0" w:space="0" w:color="auto"/>
        <w:left w:val="none" w:sz="0" w:space="0" w:color="auto"/>
        <w:bottom w:val="none" w:sz="0" w:space="0" w:color="auto"/>
        <w:right w:val="none" w:sz="0" w:space="0" w:color="auto"/>
      </w:divBdr>
    </w:div>
    <w:div w:id="434250687">
      <w:bodyDiv w:val="1"/>
      <w:marLeft w:val="0"/>
      <w:marRight w:val="0"/>
      <w:marTop w:val="0"/>
      <w:marBottom w:val="0"/>
      <w:divBdr>
        <w:top w:val="none" w:sz="0" w:space="0" w:color="auto"/>
        <w:left w:val="none" w:sz="0" w:space="0" w:color="auto"/>
        <w:bottom w:val="none" w:sz="0" w:space="0" w:color="auto"/>
        <w:right w:val="none" w:sz="0" w:space="0" w:color="auto"/>
      </w:divBdr>
    </w:div>
    <w:div w:id="445275714">
      <w:bodyDiv w:val="1"/>
      <w:marLeft w:val="0"/>
      <w:marRight w:val="0"/>
      <w:marTop w:val="0"/>
      <w:marBottom w:val="0"/>
      <w:divBdr>
        <w:top w:val="none" w:sz="0" w:space="0" w:color="auto"/>
        <w:left w:val="none" w:sz="0" w:space="0" w:color="auto"/>
        <w:bottom w:val="none" w:sz="0" w:space="0" w:color="auto"/>
        <w:right w:val="none" w:sz="0" w:space="0" w:color="auto"/>
      </w:divBdr>
    </w:div>
    <w:div w:id="449009512">
      <w:bodyDiv w:val="1"/>
      <w:marLeft w:val="0"/>
      <w:marRight w:val="0"/>
      <w:marTop w:val="0"/>
      <w:marBottom w:val="0"/>
      <w:divBdr>
        <w:top w:val="none" w:sz="0" w:space="0" w:color="auto"/>
        <w:left w:val="none" w:sz="0" w:space="0" w:color="auto"/>
        <w:bottom w:val="none" w:sz="0" w:space="0" w:color="auto"/>
        <w:right w:val="none" w:sz="0" w:space="0" w:color="auto"/>
      </w:divBdr>
    </w:div>
    <w:div w:id="462313290">
      <w:bodyDiv w:val="1"/>
      <w:marLeft w:val="0"/>
      <w:marRight w:val="0"/>
      <w:marTop w:val="0"/>
      <w:marBottom w:val="0"/>
      <w:divBdr>
        <w:top w:val="none" w:sz="0" w:space="0" w:color="auto"/>
        <w:left w:val="none" w:sz="0" w:space="0" w:color="auto"/>
        <w:bottom w:val="none" w:sz="0" w:space="0" w:color="auto"/>
        <w:right w:val="none" w:sz="0" w:space="0" w:color="auto"/>
      </w:divBdr>
    </w:div>
    <w:div w:id="467015370">
      <w:bodyDiv w:val="1"/>
      <w:marLeft w:val="0"/>
      <w:marRight w:val="0"/>
      <w:marTop w:val="0"/>
      <w:marBottom w:val="0"/>
      <w:divBdr>
        <w:top w:val="none" w:sz="0" w:space="0" w:color="auto"/>
        <w:left w:val="none" w:sz="0" w:space="0" w:color="auto"/>
        <w:bottom w:val="none" w:sz="0" w:space="0" w:color="auto"/>
        <w:right w:val="none" w:sz="0" w:space="0" w:color="auto"/>
      </w:divBdr>
    </w:div>
    <w:div w:id="470288276">
      <w:bodyDiv w:val="1"/>
      <w:marLeft w:val="0"/>
      <w:marRight w:val="0"/>
      <w:marTop w:val="0"/>
      <w:marBottom w:val="0"/>
      <w:divBdr>
        <w:top w:val="none" w:sz="0" w:space="0" w:color="auto"/>
        <w:left w:val="none" w:sz="0" w:space="0" w:color="auto"/>
        <w:bottom w:val="none" w:sz="0" w:space="0" w:color="auto"/>
        <w:right w:val="none" w:sz="0" w:space="0" w:color="auto"/>
      </w:divBdr>
    </w:div>
    <w:div w:id="474878951">
      <w:bodyDiv w:val="1"/>
      <w:marLeft w:val="0"/>
      <w:marRight w:val="0"/>
      <w:marTop w:val="0"/>
      <w:marBottom w:val="0"/>
      <w:divBdr>
        <w:top w:val="none" w:sz="0" w:space="0" w:color="auto"/>
        <w:left w:val="none" w:sz="0" w:space="0" w:color="auto"/>
        <w:bottom w:val="none" w:sz="0" w:space="0" w:color="auto"/>
        <w:right w:val="none" w:sz="0" w:space="0" w:color="auto"/>
      </w:divBdr>
    </w:div>
    <w:div w:id="499542090">
      <w:bodyDiv w:val="1"/>
      <w:marLeft w:val="0"/>
      <w:marRight w:val="0"/>
      <w:marTop w:val="0"/>
      <w:marBottom w:val="0"/>
      <w:divBdr>
        <w:top w:val="none" w:sz="0" w:space="0" w:color="auto"/>
        <w:left w:val="none" w:sz="0" w:space="0" w:color="auto"/>
        <w:bottom w:val="none" w:sz="0" w:space="0" w:color="auto"/>
        <w:right w:val="none" w:sz="0" w:space="0" w:color="auto"/>
      </w:divBdr>
    </w:div>
    <w:div w:id="504981404">
      <w:bodyDiv w:val="1"/>
      <w:marLeft w:val="0"/>
      <w:marRight w:val="0"/>
      <w:marTop w:val="0"/>
      <w:marBottom w:val="0"/>
      <w:divBdr>
        <w:top w:val="none" w:sz="0" w:space="0" w:color="auto"/>
        <w:left w:val="none" w:sz="0" w:space="0" w:color="auto"/>
        <w:bottom w:val="none" w:sz="0" w:space="0" w:color="auto"/>
        <w:right w:val="none" w:sz="0" w:space="0" w:color="auto"/>
      </w:divBdr>
    </w:div>
    <w:div w:id="537133450">
      <w:bodyDiv w:val="1"/>
      <w:marLeft w:val="0"/>
      <w:marRight w:val="0"/>
      <w:marTop w:val="0"/>
      <w:marBottom w:val="0"/>
      <w:divBdr>
        <w:top w:val="none" w:sz="0" w:space="0" w:color="auto"/>
        <w:left w:val="none" w:sz="0" w:space="0" w:color="auto"/>
        <w:bottom w:val="none" w:sz="0" w:space="0" w:color="auto"/>
        <w:right w:val="none" w:sz="0" w:space="0" w:color="auto"/>
      </w:divBdr>
    </w:div>
    <w:div w:id="549609426">
      <w:bodyDiv w:val="1"/>
      <w:marLeft w:val="0"/>
      <w:marRight w:val="0"/>
      <w:marTop w:val="0"/>
      <w:marBottom w:val="0"/>
      <w:divBdr>
        <w:top w:val="none" w:sz="0" w:space="0" w:color="auto"/>
        <w:left w:val="none" w:sz="0" w:space="0" w:color="auto"/>
        <w:bottom w:val="none" w:sz="0" w:space="0" w:color="auto"/>
        <w:right w:val="none" w:sz="0" w:space="0" w:color="auto"/>
      </w:divBdr>
    </w:div>
    <w:div w:id="556815447">
      <w:bodyDiv w:val="1"/>
      <w:marLeft w:val="0"/>
      <w:marRight w:val="0"/>
      <w:marTop w:val="0"/>
      <w:marBottom w:val="0"/>
      <w:divBdr>
        <w:top w:val="none" w:sz="0" w:space="0" w:color="auto"/>
        <w:left w:val="none" w:sz="0" w:space="0" w:color="auto"/>
        <w:bottom w:val="none" w:sz="0" w:space="0" w:color="auto"/>
        <w:right w:val="none" w:sz="0" w:space="0" w:color="auto"/>
      </w:divBdr>
    </w:div>
    <w:div w:id="557861502">
      <w:bodyDiv w:val="1"/>
      <w:marLeft w:val="0"/>
      <w:marRight w:val="0"/>
      <w:marTop w:val="0"/>
      <w:marBottom w:val="0"/>
      <w:divBdr>
        <w:top w:val="none" w:sz="0" w:space="0" w:color="auto"/>
        <w:left w:val="none" w:sz="0" w:space="0" w:color="auto"/>
        <w:bottom w:val="none" w:sz="0" w:space="0" w:color="auto"/>
        <w:right w:val="none" w:sz="0" w:space="0" w:color="auto"/>
      </w:divBdr>
    </w:div>
    <w:div w:id="560019612">
      <w:bodyDiv w:val="1"/>
      <w:marLeft w:val="0"/>
      <w:marRight w:val="0"/>
      <w:marTop w:val="0"/>
      <w:marBottom w:val="0"/>
      <w:divBdr>
        <w:top w:val="none" w:sz="0" w:space="0" w:color="auto"/>
        <w:left w:val="none" w:sz="0" w:space="0" w:color="auto"/>
        <w:bottom w:val="none" w:sz="0" w:space="0" w:color="auto"/>
        <w:right w:val="none" w:sz="0" w:space="0" w:color="auto"/>
      </w:divBdr>
    </w:div>
    <w:div w:id="567109810">
      <w:bodyDiv w:val="1"/>
      <w:marLeft w:val="0"/>
      <w:marRight w:val="0"/>
      <w:marTop w:val="0"/>
      <w:marBottom w:val="0"/>
      <w:divBdr>
        <w:top w:val="none" w:sz="0" w:space="0" w:color="auto"/>
        <w:left w:val="none" w:sz="0" w:space="0" w:color="auto"/>
        <w:bottom w:val="none" w:sz="0" w:space="0" w:color="auto"/>
        <w:right w:val="none" w:sz="0" w:space="0" w:color="auto"/>
      </w:divBdr>
    </w:div>
    <w:div w:id="569274056">
      <w:bodyDiv w:val="1"/>
      <w:marLeft w:val="0"/>
      <w:marRight w:val="0"/>
      <w:marTop w:val="0"/>
      <w:marBottom w:val="0"/>
      <w:divBdr>
        <w:top w:val="none" w:sz="0" w:space="0" w:color="auto"/>
        <w:left w:val="none" w:sz="0" w:space="0" w:color="auto"/>
        <w:bottom w:val="none" w:sz="0" w:space="0" w:color="auto"/>
        <w:right w:val="none" w:sz="0" w:space="0" w:color="auto"/>
      </w:divBdr>
    </w:div>
    <w:div w:id="581840209">
      <w:bodyDiv w:val="1"/>
      <w:marLeft w:val="0"/>
      <w:marRight w:val="0"/>
      <w:marTop w:val="0"/>
      <w:marBottom w:val="0"/>
      <w:divBdr>
        <w:top w:val="none" w:sz="0" w:space="0" w:color="auto"/>
        <w:left w:val="none" w:sz="0" w:space="0" w:color="auto"/>
        <w:bottom w:val="none" w:sz="0" w:space="0" w:color="auto"/>
        <w:right w:val="none" w:sz="0" w:space="0" w:color="auto"/>
      </w:divBdr>
    </w:div>
    <w:div w:id="594944234">
      <w:bodyDiv w:val="1"/>
      <w:marLeft w:val="0"/>
      <w:marRight w:val="0"/>
      <w:marTop w:val="0"/>
      <w:marBottom w:val="0"/>
      <w:divBdr>
        <w:top w:val="none" w:sz="0" w:space="0" w:color="auto"/>
        <w:left w:val="none" w:sz="0" w:space="0" w:color="auto"/>
        <w:bottom w:val="none" w:sz="0" w:space="0" w:color="auto"/>
        <w:right w:val="none" w:sz="0" w:space="0" w:color="auto"/>
      </w:divBdr>
    </w:div>
    <w:div w:id="600575527">
      <w:bodyDiv w:val="1"/>
      <w:marLeft w:val="0"/>
      <w:marRight w:val="0"/>
      <w:marTop w:val="0"/>
      <w:marBottom w:val="0"/>
      <w:divBdr>
        <w:top w:val="none" w:sz="0" w:space="0" w:color="auto"/>
        <w:left w:val="none" w:sz="0" w:space="0" w:color="auto"/>
        <w:bottom w:val="none" w:sz="0" w:space="0" w:color="auto"/>
        <w:right w:val="none" w:sz="0" w:space="0" w:color="auto"/>
      </w:divBdr>
    </w:div>
    <w:div w:id="609361556">
      <w:bodyDiv w:val="1"/>
      <w:marLeft w:val="0"/>
      <w:marRight w:val="0"/>
      <w:marTop w:val="0"/>
      <w:marBottom w:val="0"/>
      <w:divBdr>
        <w:top w:val="none" w:sz="0" w:space="0" w:color="auto"/>
        <w:left w:val="none" w:sz="0" w:space="0" w:color="auto"/>
        <w:bottom w:val="none" w:sz="0" w:space="0" w:color="auto"/>
        <w:right w:val="none" w:sz="0" w:space="0" w:color="auto"/>
      </w:divBdr>
    </w:div>
    <w:div w:id="632445414">
      <w:bodyDiv w:val="1"/>
      <w:marLeft w:val="0"/>
      <w:marRight w:val="0"/>
      <w:marTop w:val="0"/>
      <w:marBottom w:val="0"/>
      <w:divBdr>
        <w:top w:val="none" w:sz="0" w:space="0" w:color="auto"/>
        <w:left w:val="none" w:sz="0" w:space="0" w:color="auto"/>
        <w:bottom w:val="none" w:sz="0" w:space="0" w:color="auto"/>
        <w:right w:val="none" w:sz="0" w:space="0" w:color="auto"/>
      </w:divBdr>
      <w:divsChild>
        <w:div w:id="1852603272">
          <w:marLeft w:val="0"/>
          <w:marRight w:val="0"/>
          <w:marTop w:val="0"/>
          <w:marBottom w:val="306"/>
          <w:divBdr>
            <w:top w:val="none" w:sz="0" w:space="0" w:color="auto"/>
            <w:left w:val="none" w:sz="0" w:space="0" w:color="auto"/>
            <w:bottom w:val="none" w:sz="0" w:space="0" w:color="auto"/>
            <w:right w:val="none" w:sz="0" w:space="0" w:color="auto"/>
          </w:divBdr>
        </w:div>
      </w:divsChild>
    </w:div>
    <w:div w:id="653292723">
      <w:bodyDiv w:val="1"/>
      <w:marLeft w:val="0"/>
      <w:marRight w:val="0"/>
      <w:marTop w:val="0"/>
      <w:marBottom w:val="0"/>
      <w:divBdr>
        <w:top w:val="none" w:sz="0" w:space="0" w:color="auto"/>
        <w:left w:val="none" w:sz="0" w:space="0" w:color="auto"/>
        <w:bottom w:val="none" w:sz="0" w:space="0" w:color="auto"/>
        <w:right w:val="none" w:sz="0" w:space="0" w:color="auto"/>
      </w:divBdr>
    </w:div>
    <w:div w:id="655694791">
      <w:bodyDiv w:val="1"/>
      <w:marLeft w:val="0"/>
      <w:marRight w:val="0"/>
      <w:marTop w:val="0"/>
      <w:marBottom w:val="0"/>
      <w:divBdr>
        <w:top w:val="none" w:sz="0" w:space="0" w:color="auto"/>
        <w:left w:val="none" w:sz="0" w:space="0" w:color="auto"/>
        <w:bottom w:val="none" w:sz="0" w:space="0" w:color="auto"/>
        <w:right w:val="none" w:sz="0" w:space="0" w:color="auto"/>
      </w:divBdr>
    </w:div>
    <w:div w:id="658310527">
      <w:bodyDiv w:val="1"/>
      <w:marLeft w:val="0"/>
      <w:marRight w:val="0"/>
      <w:marTop w:val="0"/>
      <w:marBottom w:val="0"/>
      <w:divBdr>
        <w:top w:val="none" w:sz="0" w:space="0" w:color="auto"/>
        <w:left w:val="none" w:sz="0" w:space="0" w:color="auto"/>
        <w:bottom w:val="none" w:sz="0" w:space="0" w:color="auto"/>
        <w:right w:val="none" w:sz="0" w:space="0" w:color="auto"/>
      </w:divBdr>
    </w:div>
    <w:div w:id="663514411">
      <w:bodyDiv w:val="1"/>
      <w:marLeft w:val="0"/>
      <w:marRight w:val="0"/>
      <w:marTop w:val="0"/>
      <w:marBottom w:val="0"/>
      <w:divBdr>
        <w:top w:val="none" w:sz="0" w:space="0" w:color="auto"/>
        <w:left w:val="none" w:sz="0" w:space="0" w:color="auto"/>
        <w:bottom w:val="none" w:sz="0" w:space="0" w:color="auto"/>
        <w:right w:val="none" w:sz="0" w:space="0" w:color="auto"/>
      </w:divBdr>
    </w:div>
    <w:div w:id="691608502">
      <w:bodyDiv w:val="1"/>
      <w:marLeft w:val="0"/>
      <w:marRight w:val="0"/>
      <w:marTop w:val="0"/>
      <w:marBottom w:val="0"/>
      <w:divBdr>
        <w:top w:val="none" w:sz="0" w:space="0" w:color="auto"/>
        <w:left w:val="none" w:sz="0" w:space="0" w:color="auto"/>
        <w:bottom w:val="none" w:sz="0" w:space="0" w:color="auto"/>
        <w:right w:val="none" w:sz="0" w:space="0" w:color="auto"/>
      </w:divBdr>
    </w:div>
    <w:div w:id="697008084">
      <w:bodyDiv w:val="1"/>
      <w:marLeft w:val="0"/>
      <w:marRight w:val="0"/>
      <w:marTop w:val="0"/>
      <w:marBottom w:val="0"/>
      <w:divBdr>
        <w:top w:val="none" w:sz="0" w:space="0" w:color="auto"/>
        <w:left w:val="none" w:sz="0" w:space="0" w:color="auto"/>
        <w:bottom w:val="none" w:sz="0" w:space="0" w:color="auto"/>
        <w:right w:val="none" w:sz="0" w:space="0" w:color="auto"/>
      </w:divBdr>
    </w:div>
    <w:div w:id="697387284">
      <w:bodyDiv w:val="1"/>
      <w:marLeft w:val="0"/>
      <w:marRight w:val="0"/>
      <w:marTop w:val="0"/>
      <w:marBottom w:val="0"/>
      <w:divBdr>
        <w:top w:val="none" w:sz="0" w:space="0" w:color="auto"/>
        <w:left w:val="none" w:sz="0" w:space="0" w:color="auto"/>
        <w:bottom w:val="none" w:sz="0" w:space="0" w:color="auto"/>
        <w:right w:val="none" w:sz="0" w:space="0" w:color="auto"/>
      </w:divBdr>
    </w:div>
    <w:div w:id="701975681">
      <w:bodyDiv w:val="1"/>
      <w:marLeft w:val="0"/>
      <w:marRight w:val="0"/>
      <w:marTop w:val="0"/>
      <w:marBottom w:val="0"/>
      <w:divBdr>
        <w:top w:val="none" w:sz="0" w:space="0" w:color="auto"/>
        <w:left w:val="none" w:sz="0" w:space="0" w:color="auto"/>
        <w:bottom w:val="none" w:sz="0" w:space="0" w:color="auto"/>
        <w:right w:val="none" w:sz="0" w:space="0" w:color="auto"/>
      </w:divBdr>
    </w:div>
    <w:div w:id="732234135">
      <w:bodyDiv w:val="1"/>
      <w:marLeft w:val="0"/>
      <w:marRight w:val="0"/>
      <w:marTop w:val="0"/>
      <w:marBottom w:val="0"/>
      <w:divBdr>
        <w:top w:val="none" w:sz="0" w:space="0" w:color="auto"/>
        <w:left w:val="none" w:sz="0" w:space="0" w:color="auto"/>
        <w:bottom w:val="none" w:sz="0" w:space="0" w:color="auto"/>
        <w:right w:val="none" w:sz="0" w:space="0" w:color="auto"/>
      </w:divBdr>
    </w:div>
    <w:div w:id="753480800">
      <w:bodyDiv w:val="1"/>
      <w:marLeft w:val="0"/>
      <w:marRight w:val="0"/>
      <w:marTop w:val="0"/>
      <w:marBottom w:val="0"/>
      <w:divBdr>
        <w:top w:val="none" w:sz="0" w:space="0" w:color="auto"/>
        <w:left w:val="none" w:sz="0" w:space="0" w:color="auto"/>
        <w:bottom w:val="none" w:sz="0" w:space="0" w:color="auto"/>
        <w:right w:val="none" w:sz="0" w:space="0" w:color="auto"/>
      </w:divBdr>
    </w:div>
    <w:div w:id="757218324">
      <w:bodyDiv w:val="1"/>
      <w:marLeft w:val="0"/>
      <w:marRight w:val="0"/>
      <w:marTop w:val="0"/>
      <w:marBottom w:val="0"/>
      <w:divBdr>
        <w:top w:val="none" w:sz="0" w:space="0" w:color="auto"/>
        <w:left w:val="none" w:sz="0" w:space="0" w:color="auto"/>
        <w:bottom w:val="none" w:sz="0" w:space="0" w:color="auto"/>
        <w:right w:val="none" w:sz="0" w:space="0" w:color="auto"/>
      </w:divBdr>
    </w:div>
    <w:div w:id="759643426">
      <w:bodyDiv w:val="1"/>
      <w:marLeft w:val="0"/>
      <w:marRight w:val="0"/>
      <w:marTop w:val="0"/>
      <w:marBottom w:val="0"/>
      <w:divBdr>
        <w:top w:val="none" w:sz="0" w:space="0" w:color="auto"/>
        <w:left w:val="none" w:sz="0" w:space="0" w:color="auto"/>
        <w:bottom w:val="none" w:sz="0" w:space="0" w:color="auto"/>
        <w:right w:val="none" w:sz="0" w:space="0" w:color="auto"/>
      </w:divBdr>
    </w:div>
    <w:div w:id="780295715">
      <w:bodyDiv w:val="1"/>
      <w:marLeft w:val="0"/>
      <w:marRight w:val="0"/>
      <w:marTop w:val="0"/>
      <w:marBottom w:val="0"/>
      <w:divBdr>
        <w:top w:val="none" w:sz="0" w:space="0" w:color="auto"/>
        <w:left w:val="none" w:sz="0" w:space="0" w:color="auto"/>
        <w:bottom w:val="none" w:sz="0" w:space="0" w:color="auto"/>
        <w:right w:val="none" w:sz="0" w:space="0" w:color="auto"/>
      </w:divBdr>
    </w:div>
    <w:div w:id="789008657">
      <w:bodyDiv w:val="1"/>
      <w:marLeft w:val="0"/>
      <w:marRight w:val="0"/>
      <w:marTop w:val="0"/>
      <w:marBottom w:val="0"/>
      <w:divBdr>
        <w:top w:val="none" w:sz="0" w:space="0" w:color="auto"/>
        <w:left w:val="none" w:sz="0" w:space="0" w:color="auto"/>
        <w:bottom w:val="none" w:sz="0" w:space="0" w:color="auto"/>
        <w:right w:val="none" w:sz="0" w:space="0" w:color="auto"/>
      </w:divBdr>
    </w:div>
    <w:div w:id="790056232">
      <w:bodyDiv w:val="1"/>
      <w:marLeft w:val="0"/>
      <w:marRight w:val="0"/>
      <w:marTop w:val="0"/>
      <w:marBottom w:val="0"/>
      <w:divBdr>
        <w:top w:val="none" w:sz="0" w:space="0" w:color="auto"/>
        <w:left w:val="none" w:sz="0" w:space="0" w:color="auto"/>
        <w:bottom w:val="none" w:sz="0" w:space="0" w:color="auto"/>
        <w:right w:val="none" w:sz="0" w:space="0" w:color="auto"/>
      </w:divBdr>
    </w:div>
    <w:div w:id="799105284">
      <w:bodyDiv w:val="1"/>
      <w:marLeft w:val="0"/>
      <w:marRight w:val="0"/>
      <w:marTop w:val="0"/>
      <w:marBottom w:val="0"/>
      <w:divBdr>
        <w:top w:val="none" w:sz="0" w:space="0" w:color="auto"/>
        <w:left w:val="none" w:sz="0" w:space="0" w:color="auto"/>
        <w:bottom w:val="none" w:sz="0" w:space="0" w:color="auto"/>
        <w:right w:val="none" w:sz="0" w:space="0" w:color="auto"/>
      </w:divBdr>
    </w:div>
    <w:div w:id="826823329">
      <w:bodyDiv w:val="1"/>
      <w:marLeft w:val="0"/>
      <w:marRight w:val="0"/>
      <w:marTop w:val="0"/>
      <w:marBottom w:val="0"/>
      <w:divBdr>
        <w:top w:val="none" w:sz="0" w:space="0" w:color="auto"/>
        <w:left w:val="none" w:sz="0" w:space="0" w:color="auto"/>
        <w:bottom w:val="none" w:sz="0" w:space="0" w:color="auto"/>
        <w:right w:val="none" w:sz="0" w:space="0" w:color="auto"/>
      </w:divBdr>
    </w:div>
    <w:div w:id="858736699">
      <w:bodyDiv w:val="1"/>
      <w:marLeft w:val="0"/>
      <w:marRight w:val="0"/>
      <w:marTop w:val="0"/>
      <w:marBottom w:val="0"/>
      <w:divBdr>
        <w:top w:val="none" w:sz="0" w:space="0" w:color="auto"/>
        <w:left w:val="none" w:sz="0" w:space="0" w:color="auto"/>
        <w:bottom w:val="none" w:sz="0" w:space="0" w:color="auto"/>
        <w:right w:val="none" w:sz="0" w:space="0" w:color="auto"/>
      </w:divBdr>
    </w:div>
    <w:div w:id="869295524">
      <w:bodyDiv w:val="1"/>
      <w:marLeft w:val="0"/>
      <w:marRight w:val="0"/>
      <w:marTop w:val="0"/>
      <w:marBottom w:val="0"/>
      <w:divBdr>
        <w:top w:val="none" w:sz="0" w:space="0" w:color="auto"/>
        <w:left w:val="none" w:sz="0" w:space="0" w:color="auto"/>
        <w:bottom w:val="none" w:sz="0" w:space="0" w:color="auto"/>
        <w:right w:val="none" w:sz="0" w:space="0" w:color="auto"/>
      </w:divBdr>
    </w:div>
    <w:div w:id="871842520">
      <w:bodyDiv w:val="1"/>
      <w:marLeft w:val="0"/>
      <w:marRight w:val="0"/>
      <w:marTop w:val="0"/>
      <w:marBottom w:val="0"/>
      <w:divBdr>
        <w:top w:val="none" w:sz="0" w:space="0" w:color="auto"/>
        <w:left w:val="none" w:sz="0" w:space="0" w:color="auto"/>
        <w:bottom w:val="none" w:sz="0" w:space="0" w:color="auto"/>
        <w:right w:val="none" w:sz="0" w:space="0" w:color="auto"/>
      </w:divBdr>
    </w:div>
    <w:div w:id="871962254">
      <w:bodyDiv w:val="1"/>
      <w:marLeft w:val="0"/>
      <w:marRight w:val="0"/>
      <w:marTop w:val="0"/>
      <w:marBottom w:val="0"/>
      <w:divBdr>
        <w:top w:val="none" w:sz="0" w:space="0" w:color="auto"/>
        <w:left w:val="none" w:sz="0" w:space="0" w:color="auto"/>
        <w:bottom w:val="none" w:sz="0" w:space="0" w:color="auto"/>
        <w:right w:val="none" w:sz="0" w:space="0" w:color="auto"/>
      </w:divBdr>
    </w:div>
    <w:div w:id="874000350">
      <w:bodyDiv w:val="1"/>
      <w:marLeft w:val="0"/>
      <w:marRight w:val="0"/>
      <w:marTop w:val="0"/>
      <w:marBottom w:val="0"/>
      <w:divBdr>
        <w:top w:val="none" w:sz="0" w:space="0" w:color="auto"/>
        <w:left w:val="none" w:sz="0" w:space="0" w:color="auto"/>
        <w:bottom w:val="none" w:sz="0" w:space="0" w:color="auto"/>
        <w:right w:val="none" w:sz="0" w:space="0" w:color="auto"/>
      </w:divBdr>
    </w:div>
    <w:div w:id="878975872">
      <w:bodyDiv w:val="1"/>
      <w:marLeft w:val="0"/>
      <w:marRight w:val="0"/>
      <w:marTop w:val="0"/>
      <w:marBottom w:val="0"/>
      <w:divBdr>
        <w:top w:val="none" w:sz="0" w:space="0" w:color="auto"/>
        <w:left w:val="none" w:sz="0" w:space="0" w:color="auto"/>
        <w:bottom w:val="none" w:sz="0" w:space="0" w:color="auto"/>
        <w:right w:val="none" w:sz="0" w:space="0" w:color="auto"/>
      </w:divBdr>
    </w:div>
    <w:div w:id="880283845">
      <w:bodyDiv w:val="1"/>
      <w:marLeft w:val="0"/>
      <w:marRight w:val="0"/>
      <w:marTop w:val="0"/>
      <w:marBottom w:val="0"/>
      <w:divBdr>
        <w:top w:val="none" w:sz="0" w:space="0" w:color="auto"/>
        <w:left w:val="none" w:sz="0" w:space="0" w:color="auto"/>
        <w:bottom w:val="none" w:sz="0" w:space="0" w:color="auto"/>
        <w:right w:val="none" w:sz="0" w:space="0" w:color="auto"/>
      </w:divBdr>
    </w:div>
    <w:div w:id="889922323">
      <w:bodyDiv w:val="1"/>
      <w:marLeft w:val="0"/>
      <w:marRight w:val="0"/>
      <w:marTop w:val="0"/>
      <w:marBottom w:val="0"/>
      <w:divBdr>
        <w:top w:val="none" w:sz="0" w:space="0" w:color="auto"/>
        <w:left w:val="none" w:sz="0" w:space="0" w:color="auto"/>
        <w:bottom w:val="none" w:sz="0" w:space="0" w:color="auto"/>
        <w:right w:val="none" w:sz="0" w:space="0" w:color="auto"/>
      </w:divBdr>
    </w:div>
    <w:div w:id="893584834">
      <w:bodyDiv w:val="1"/>
      <w:marLeft w:val="0"/>
      <w:marRight w:val="0"/>
      <w:marTop w:val="0"/>
      <w:marBottom w:val="0"/>
      <w:divBdr>
        <w:top w:val="none" w:sz="0" w:space="0" w:color="auto"/>
        <w:left w:val="none" w:sz="0" w:space="0" w:color="auto"/>
        <w:bottom w:val="none" w:sz="0" w:space="0" w:color="auto"/>
        <w:right w:val="none" w:sz="0" w:space="0" w:color="auto"/>
      </w:divBdr>
    </w:div>
    <w:div w:id="901716630">
      <w:bodyDiv w:val="1"/>
      <w:marLeft w:val="0"/>
      <w:marRight w:val="0"/>
      <w:marTop w:val="0"/>
      <w:marBottom w:val="0"/>
      <w:divBdr>
        <w:top w:val="none" w:sz="0" w:space="0" w:color="auto"/>
        <w:left w:val="none" w:sz="0" w:space="0" w:color="auto"/>
        <w:bottom w:val="none" w:sz="0" w:space="0" w:color="auto"/>
        <w:right w:val="none" w:sz="0" w:space="0" w:color="auto"/>
      </w:divBdr>
    </w:div>
    <w:div w:id="903491407">
      <w:bodyDiv w:val="1"/>
      <w:marLeft w:val="0"/>
      <w:marRight w:val="0"/>
      <w:marTop w:val="0"/>
      <w:marBottom w:val="0"/>
      <w:divBdr>
        <w:top w:val="none" w:sz="0" w:space="0" w:color="auto"/>
        <w:left w:val="none" w:sz="0" w:space="0" w:color="auto"/>
        <w:bottom w:val="none" w:sz="0" w:space="0" w:color="auto"/>
        <w:right w:val="none" w:sz="0" w:space="0" w:color="auto"/>
      </w:divBdr>
    </w:div>
    <w:div w:id="913247586">
      <w:bodyDiv w:val="1"/>
      <w:marLeft w:val="0"/>
      <w:marRight w:val="0"/>
      <w:marTop w:val="0"/>
      <w:marBottom w:val="0"/>
      <w:divBdr>
        <w:top w:val="none" w:sz="0" w:space="0" w:color="auto"/>
        <w:left w:val="none" w:sz="0" w:space="0" w:color="auto"/>
        <w:bottom w:val="none" w:sz="0" w:space="0" w:color="auto"/>
        <w:right w:val="none" w:sz="0" w:space="0" w:color="auto"/>
      </w:divBdr>
    </w:div>
    <w:div w:id="926768480">
      <w:bodyDiv w:val="1"/>
      <w:marLeft w:val="0"/>
      <w:marRight w:val="0"/>
      <w:marTop w:val="0"/>
      <w:marBottom w:val="0"/>
      <w:divBdr>
        <w:top w:val="none" w:sz="0" w:space="0" w:color="auto"/>
        <w:left w:val="none" w:sz="0" w:space="0" w:color="auto"/>
        <w:bottom w:val="none" w:sz="0" w:space="0" w:color="auto"/>
        <w:right w:val="none" w:sz="0" w:space="0" w:color="auto"/>
      </w:divBdr>
    </w:div>
    <w:div w:id="930628295">
      <w:bodyDiv w:val="1"/>
      <w:marLeft w:val="0"/>
      <w:marRight w:val="0"/>
      <w:marTop w:val="0"/>
      <w:marBottom w:val="0"/>
      <w:divBdr>
        <w:top w:val="none" w:sz="0" w:space="0" w:color="auto"/>
        <w:left w:val="none" w:sz="0" w:space="0" w:color="auto"/>
        <w:bottom w:val="none" w:sz="0" w:space="0" w:color="auto"/>
        <w:right w:val="none" w:sz="0" w:space="0" w:color="auto"/>
      </w:divBdr>
    </w:div>
    <w:div w:id="932662305">
      <w:bodyDiv w:val="1"/>
      <w:marLeft w:val="0"/>
      <w:marRight w:val="0"/>
      <w:marTop w:val="0"/>
      <w:marBottom w:val="0"/>
      <w:divBdr>
        <w:top w:val="none" w:sz="0" w:space="0" w:color="auto"/>
        <w:left w:val="none" w:sz="0" w:space="0" w:color="auto"/>
        <w:bottom w:val="none" w:sz="0" w:space="0" w:color="auto"/>
        <w:right w:val="none" w:sz="0" w:space="0" w:color="auto"/>
      </w:divBdr>
    </w:div>
    <w:div w:id="936868722">
      <w:bodyDiv w:val="1"/>
      <w:marLeft w:val="0"/>
      <w:marRight w:val="0"/>
      <w:marTop w:val="0"/>
      <w:marBottom w:val="0"/>
      <w:divBdr>
        <w:top w:val="none" w:sz="0" w:space="0" w:color="auto"/>
        <w:left w:val="none" w:sz="0" w:space="0" w:color="auto"/>
        <w:bottom w:val="none" w:sz="0" w:space="0" w:color="auto"/>
        <w:right w:val="none" w:sz="0" w:space="0" w:color="auto"/>
      </w:divBdr>
    </w:div>
    <w:div w:id="967660444">
      <w:bodyDiv w:val="1"/>
      <w:marLeft w:val="0"/>
      <w:marRight w:val="0"/>
      <w:marTop w:val="0"/>
      <w:marBottom w:val="0"/>
      <w:divBdr>
        <w:top w:val="none" w:sz="0" w:space="0" w:color="auto"/>
        <w:left w:val="none" w:sz="0" w:space="0" w:color="auto"/>
        <w:bottom w:val="none" w:sz="0" w:space="0" w:color="auto"/>
        <w:right w:val="none" w:sz="0" w:space="0" w:color="auto"/>
      </w:divBdr>
    </w:div>
    <w:div w:id="971330275">
      <w:bodyDiv w:val="1"/>
      <w:marLeft w:val="0"/>
      <w:marRight w:val="0"/>
      <w:marTop w:val="0"/>
      <w:marBottom w:val="0"/>
      <w:divBdr>
        <w:top w:val="none" w:sz="0" w:space="0" w:color="auto"/>
        <w:left w:val="none" w:sz="0" w:space="0" w:color="auto"/>
        <w:bottom w:val="none" w:sz="0" w:space="0" w:color="auto"/>
        <w:right w:val="none" w:sz="0" w:space="0" w:color="auto"/>
      </w:divBdr>
    </w:div>
    <w:div w:id="976837392">
      <w:bodyDiv w:val="1"/>
      <w:marLeft w:val="0"/>
      <w:marRight w:val="0"/>
      <w:marTop w:val="0"/>
      <w:marBottom w:val="0"/>
      <w:divBdr>
        <w:top w:val="none" w:sz="0" w:space="0" w:color="auto"/>
        <w:left w:val="none" w:sz="0" w:space="0" w:color="auto"/>
        <w:bottom w:val="none" w:sz="0" w:space="0" w:color="auto"/>
        <w:right w:val="none" w:sz="0" w:space="0" w:color="auto"/>
      </w:divBdr>
    </w:div>
    <w:div w:id="979072242">
      <w:bodyDiv w:val="1"/>
      <w:marLeft w:val="0"/>
      <w:marRight w:val="0"/>
      <w:marTop w:val="0"/>
      <w:marBottom w:val="0"/>
      <w:divBdr>
        <w:top w:val="none" w:sz="0" w:space="0" w:color="auto"/>
        <w:left w:val="none" w:sz="0" w:space="0" w:color="auto"/>
        <w:bottom w:val="none" w:sz="0" w:space="0" w:color="auto"/>
        <w:right w:val="none" w:sz="0" w:space="0" w:color="auto"/>
      </w:divBdr>
    </w:div>
    <w:div w:id="981423563">
      <w:bodyDiv w:val="1"/>
      <w:marLeft w:val="0"/>
      <w:marRight w:val="0"/>
      <w:marTop w:val="0"/>
      <w:marBottom w:val="0"/>
      <w:divBdr>
        <w:top w:val="none" w:sz="0" w:space="0" w:color="auto"/>
        <w:left w:val="none" w:sz="0" w:space="0" w:color="auto"/>
        <w:bottom w:val="none" w:sz="0" w:space="0" w:color="auto"/>
        <w:right w:val="none" w:sz="0" w:space="0" w:color="auto"/>
      </w:divBdr>
    </w:div>
    <w:div w:id="1004624169">
      <w:bodyDiv w:val="1"/>
      <w:marLeft w:val="0"/>
      <w:marRight w:val="0"/>
      <w:marTop w:val="0"/>
      <w:marBottom w:val="0"/>
      <w:divBdr>
        <w:top w:val="none" w:sz="0" w:space="0" w:color="auto"/>
        <w:left w:val="none" w:sz="0" w:space="0" w:color="auto"/>
        <w:bottom w:val="none" w:sz="0" w:space="0" w:color="auto"/>
        <w:right w:val="none" w:sz="0" w:space="0" w:color="auto"/>
      </w:divBdr>
    </w:div>
    <w:div w:id="1025445591">
      <w:bodyDiv w:val="1"/>
      <w:marLeft w:val="0"/>
      <w:marRight w:val="0"/>
      <w:marTop w:val="0"/>
      <w:marBottom w:val="0"/>
      <w:divBdr>
        <w:top w:val="none" w:sz="0" w:space="0" w:color="auto"/>
        <w:left w:val="none" w:sz="0" w:space="0" w:color="auto"/>
        <w:bottom w:val="none" w:sz="0" w:space="0" w:color="auto"/>
        <w:right w:val="none" w:sz="0" w:space="0" w:color="auto"/>
      </w:divBdr>
    </w:div>
    <w:div w:id="1027604886">
      <w:bodyDiv w:val="1"/>
      <w:marLeft w:val="0"/>
      <w:marRight w:val="0"/>
      <w:marTop w:val="0"/>
      <w:marBottom w:val="0"/>
      <w:divBdr>
        <w:top w:val="none" w:sz="0" w:space="0" w:color="auto"/>
        <w:left w:val="none" w:sz="0" w:space="0" w:color="auto"/>
        <w:bottom w:val="none" w:sz="0" w:space="0" w:color="auto"/>
        <w:right w:val="none" w:sz="0" w:space="0" w:color="auto"/>
      </w:divBdr>
    </w:div>
    <w:div w:id="1040209337">
      <w:bodyDiv w:val="1"/>
      <w:marLeft w:val="0"/>
      <w:marRight w:val="0"/>
      <w:marTop w:val="0"/>
      <w:marBottom w:val="0"/>
      <w:divBdr>
        <w:top w:val="none" w:sz="0" w:space="0" w:color="auto"/>
        <w:left w:val="none" w:sz="0" w:space="0" w:color="auto"/>
        <w:bottom w:val="none" w:sz="0" w:space="0" w:color="auto"/>
        <w:right w:val="none" w:sz="0" w:space="0" w:color="auto"/>
      </w:divBdr>
    </w:div>
    <w:div w:id="1041130799">
      <w:bodyDiv w:val="1"/>
      <w:marLeft w:val="0"/>
      <w:marRight w:val="0"/>
      <w:marTop w:val="0"/>
      <w:marBottom w:val="0"/>
      <w:divBdr>
        <w:top w:val="none" w:sz="0" w:space="0" w:color="auto"/>
        <w:left w:val="none" w:sz="0" w:space="0" w:color="auto"/>
        <w:bottom w:val="none" w:sz="0" w:space="0" w:color="auto"/>
        <w:right w:val="none" w:sz="0" w:space="0" w:color="auto"/>
      </w:divBdr>
    </w:div>
    <w:div w:id="1049918558">
      <w:bodyDiv w:val="1"/>
      <w:marLeft w:val="0"/>
      <w:marRight w:val="0"/>
      <w:marTop w:val="0"/>
      <w:marBottom w:val="0"/>
      <w:divBdr>
        <w:top w:val="none" w:sz="0" w:space="0" w:color="auto"/>
        <w:left w:val="none" w:sz="0" w:space="0" w:color="auto"/>
        <w:bottom w:val="none" w:sz="0" w:space="0" w:color="auto"/>
        <w:right w:val="none" w:sz="0" w:space="0" w:color="auto"/>
      </w:divBdr>
    </w:div>
    <w:div w:id="1055080615">
      <w:bodyDiv w:val="1"/>
      <w:marLeft w:val="0"/>
      <w:marRight w:val="0"/>
      <w:marTop w:val="0"/>
      <w:marBottom w:val="0"/>
      <w:divBdr>
        <w:top w:val="none" w:sz="0" w:space="0" w:color="auto"/>
        <w:left w:val="none" w:sz="0" w:space="0" w:color="auto"/>
        <w:bottom w:val="none" w:sz="0" w:space="0" w:color="auto"/>
        <w:right w:val="none" w:sz="0" w:space="0" w:color="auto"/>
      </w:divBdr>
    </w:div>
    <w:div w:id="1058628790">
      <w:bodyDiv w:val="1"/>
      <w:marLeft w:val="0"/>
      <w:marRight w:val="0"/>
      <w:marTop w:val="0"/>
      <w:marBottom w:val="0"/>
      <w:divBdr>
        <w:top w:val="none" w:sz="0" w:space="0" w:color="auto"/>
        <w:left w:val="none" w:sz="0" w:space="0" w:color="auto"/>
        <w:bottom w:val="none" w:sz="0" w:space="0" w:color="auto"/>
        <w:right w:val="none" w:sz="0" w:space="0" w:color="auto"/>
      </w:divBdr>
    </w:div>
    <w:div w:id="1064722802">
      <w:bodyDiv w:val="1"/>
      <w:marLeft w:val="0"/>
      <w:marRight w:val="0"/>
      <w:marTop w:val="0"/>
      <w:marBottom w:val="0"/>
      <w:divBdr>
        <w:top w:val="none" w:sz="0" w:space="0" w:color="auto"/>
        <w:left w:val="none" w:sz="0" w:space="0" w:color="auto"/>
        <w:bottom w:val="none" w:sz="0" w:space="0" w:color="auto"/>
        <w:right w:val="none" w:sz="0" w:space="0" w:color="auto"/>
      </w:divBdr>
    </w:div>
    <w:div w:id="1065832517">
      <w:bodyDiv w:val="1"/>
      <w:marLeft w:val="0"/>
      <w:marRight w:val="0"/>
      <w:marTop w:val="0"/>
      <w:marBottom w:val="0"/>
      <w:divBdr>
        <w:top w:val="none" w:sz="0" w:space="0" w:color="auto"/>
        <w:left w:val="none" w:sz="0" w:space="0" w:color="auto"/>
        <w:bottom w:val="none" w:sz="0" w:space="0" w:color="auto"/>
        <w:right w:val="none" w:sz="0" w:space="0" w:color="auto"/>
      </w:divBdr>
    </w:div>
    <w:div w:id="1073283185">
      <w:bodyDiv w:val="1"/>
      <w:marLeft w:val="0"/>
      <w:marRight w:val="0"/>
      <w:marTop w:val="0"/>
      <w:marBottom w:val="0"/>
      <w:divBdr>
        <w:top w:val="none" w:sz="0" w:space="0" w:color="auto"/>
        <w:left w:val="none" w:sz="0" w:space="0" w:color="auto"/>
        <w:bottom w:val="none" w:sz="0" w:space="0" w:color="auto"/>
        <w:right w:val="none" w:sz="0" w:space="0" w:color="auto"/>
      </w:divBdr>
    </w:div>
    <w:div w:id="1088889727">
      <w:bodyDiv w:val="1"/>
      <w:marLeft w:val="0"/>
      <w:marRight w:val="0"/>
      <w:marTop w:val="0"/>
      <w:marBottom w:val="0"/>
      <w:divBdr>
        <w:top w:val="none" w:sz="0" w:space="0" w:color="auto"/>
        <w:left w:val="none" w:sz="0" w:space="0" w:color="auto"/>
        <w:bottom w:val="none" w:sz="0" w:space="0" w:color="auto"/>
        <w:right w:val="none" w:sz="0" w:space="0" w:color="auto"/>
      </w:divBdr>
    </w:div>
    <w:div w:id="1098018299">
      <w:bodyDiv w:val="1"/>
      <w:marLeft w:val="0"/>
      <w:marRight w:val="0"/>
      <w:marTop w:val="0"/>
      <w:marBottom w:val="0"/>
      <w:divBdr>
        <w:top w:val="none" w:sz="0" w:space="0" w:color="auto"/>
        <w:left w:val="none" w:sz="0" w:space="0" w:color="auto"/>
        <w:bottom w:val="none" w:sz="0" w:space="0" w:color="auto"/>
        <w:right w:val="none" w:sz="0" w:space="0" w:color="auto"/>
      </w:divBdr>
    </w:div>
    <w:div w:id="1104113064">
      <w:bodyDiv w:val="1"/>
      <w:marLeft w:val="0"/>
      <w:marRight w:val="0"/>
      <w:marTop w:val="0"/>
      <w:marBottom w:val="0"/>
      <w:divBdr>
        <w:top w:val="none" w:sz="0" w:space="0" w:color="auto"/>
        <w:left w:val="none" w:sz="0" w:space="0" w:color="auto"/>
        <w:bottom w:val="none" w:sz="0" w:space="0" w:color="auto"/>
        <w:right w:val="none" w:sz="0" w:space="0" w:color="auto"/>
      </w:divBdr>
    </w:div>
    <w:div w:id="1112825343">
      <w:bodyDiv w:val="1"/>
      <w:marLeft w:val="0"/>
      <w:marRight w:val="0"/>
      <w:marTop w:val="0"/>
      <w:marBottom w:val="0"/>
      <w:divBdr>
        <w:top w:val="none" w:sz="0" w:space="0" w:color="auto"/>
        <w:left w:val="none" w:sz="0" w:space="0" w:color="auto"/>
        <w:bottom w:val="none" w:sz="0" w:space="0" w:color="auto"/>
        <w:right w:val="none" w:sz="0" w:space="0" w:color="auto"/>
      </w:divBdr>
    </w:div>
    <w:div w:id="1114250546">
      <w:bodyDiv w:val="1"/>
      <w:marLeft w:val="0"/>
      <w:marRight w:val="0"/>
      <w:marTop w:val="0"/>
      <w:marBottom w:val="0"/>
      <w:divBdr>
        <w:top w:val="none" w:sz="0" w:space="0" w:color="auto"/>
        <w:left w:val="none" w:sz="0" w:space="0" w:color="auto"/>
        <w:bottom w:val="none" w:sz="0" w:space="0" w:color="auto"/>
        <w:right w:val="none" w:sz="0" w:space="0" w:color="auto"/>
      </w:divBdr>
    </w:div>
    <w:div w:id="1114324669">
      <w:bodyDiv w:val="1"/>
      <w:marLeft w:val="0"/>
      <w:marRight w:val="0"/>
      <w:marTop w:val="0"/>
      <w:marBottom w:val="0"/>
      <w:divBdr>
        <w:top w:val="none" w:sz="0" w:space="0" w:color="auto"/>
        <w:left w:val="none" w:sz="0" w:space="0" w:color="auto"/>
        <w:bottom w:val="none" w:sz="0" w:space="0" w:color="auto"/>
        <w:right w:val="none" w:sz="0" w:space="0" w:color="auto"/>
      </w:divBdr>
    </w:div>
    <w:div w:id="1157694822">
      <w:bodyDiv w:val="1"/>
      <w:marLeft w:val="0"/>
      <w:marRight w:val="0"/>
      <w:marTop w:val="0"/>
      <w:marBottom w:val="0"/>
      <w:divBdr>
        <w:top w:val="none" w:sz="0" w:space="0" w:color="auto"/>
        <w:left w:val="none" w:sz="0" w:space="0" w:color="auto"/>
        <w:bottom w:val="none" w:sz="0" w:space="0" w:color="auto"/>
        <w:right w:val="none" w:sz="0" w:space="0" w:color="auto"/>
      </w:divBdr>
    </w:div>
    <w:div w:id="1188524502">
      <w:bodyDiv w:val="1"/>
      <w:marLeft w:val="0"/>
      <w:marRight w:val="0"/>
      <w:marTop w:val="0"/>
      <w:marBottom w:val="0"/>
      <w:divBdr>
        <w:top w:val="none" w:sz="0" w:space="0" w:color="auto"/>
        <w:left w:val="none" w:sz="0" w:space="0" w:color="auto"/>
        <w:bottom w:val="none" w:sz="0" w:space="0" w:color="auto"/>
        <w:right w:val="none" w:sz="0" w:space="0" w:color="auto"/>
      </w:divBdr>
    </w:div>
    <w:div w:id="1191145491">
      <w:bodyDiv w:val="1"/>
      <w:marLeft w:val="0"/>
      <w:marRight w:val="0"/>
      <w:marTop w:val="0"/>
      <w:marBottom w:val="0"/>
      <w:divBdr>
        <w:top w:val="none" w:sz="0" w:space="0" w:color="auto"/>
        <w:left w:val="none" w:sz="0" w:space="0" w:color="auto"/>
        <w:bottom w:val="none" w:sz="0" w:space="0" w:color="auto"/>
        <w:right w:val="none" w:sz="0" w:space="0" w:color="auto"/>
      </w:divBdr>
    </w:div>
    <w:div w:id="1197620761">
      <w:bodyDiv w:val="1"/>
      <w:marLeft w:val="0"/>
      <w:marRight w:val="0"/>
      <w:marTop w:val="0"/>
      <w:marBottom w:val="0"/>
      <w:divBdr>
        <w:top w:val="none" w:sz="0" w:space="0" w:color="auto"/>
        <w:left w:val="none" w:sz="0" w:space="0" w:color="auto"/>
        <w:bottom w:val="none" w:sz="0" w:space="0" w:color="auto"/>
        <w:right w:val="none" w:sz="0" w:space="0" w:color="auto"/>
      </w:divBdr>
    </w:div>
    <w:div w:id="1206990041">
      <w:bodyDiv w:val="1"/>
      <w:marLeft w:val="0"/>
      <w:marRight w:val="0"/>
      <w:marTop w:val="0"/>
      <w:marBottom w:val="0"/>
      <w:divBdr>
        <w:top w:val="none" w:sz="0" w:space="0" w:color="auto"/>
        <w:left w:val="none" w:sz="0" w:space="0" w:color="auto"/>
        <w:bottom w:val="none" w:sz="0" w:space="0" w:color="auto"/>
        <w:right w:val="none" w:sz="0" w:space="0" w:color="auto"/>
      </w:divBdr>
    </w:div>
    <w:div w:id="1210411615">
      <w:bodyDiv w:val="1"/>
      <w:marLeft w:val="0"/>
      <w:marRight w:val="0"/>
      <w:marTop w:val="0"/>
      <w:marBottom w:val="0"/>
      <w:divBdr>
        <w:top w:val="none" w:sz="0" w:space="0" w:color="auto"/>
        <w:left w:val="none" w:sz="0" w:space="0" w:color="auto"/>
        <w:bottom w:val="none" w:sz="0" w:space="0" w:color="auto"/>
        <w:right w:val="none" w:sz="0" w:space="0" w:color="auto"/>
      </w:divBdr>
    </w:div>
    <w:div w:id="1215703960">
      <w:bodyDiv w:val="1"/>
      <w:marLeft w:val="0"/>
      <w:marRight w:val="0"/>
      <w:marTop w:val="0"/>
      <w:marBottom w:val="0"/>
      <w:divBdr>
        <w:top w:val="none" w:sz="0" w:space="0" w:color="auto"/>
        <w:left w:val="none" w:sz="0" w:space="0" w:color="auto"/>
        <w:bottom w:val="none" w:sz="0" w:space="0" w:color="auto"/>
        <w:right w:val="none" w:sz="0" w:space="0" w:color="auto"/>
      </w:divBdr>
    </w:div>
    <w:div w:id="1221861836">
      <w:bodyDiv w:val="1"/>
      <w:marLeft w:val="0"/>
      <w:marRight w:val="0"/>
      <w:marTop w:val="0"/>
      <w:marBottom w:val="0"/>
      <w:divBdr>
        <w:top w:val="none" w:sz="0" w:space="0" w:color="auto"/>
        <w:left w:val="none" w:sz="0" w:space="0" w:color="auto"/>
        <w:bottom w:val="none" w:sz="0" w:space="0" w:color="auto"/>
        <w:right w:val="none" w:sz="0" w:space="0" w:color="auto"/>
      </w:divBdr>
    </w:div>
    <w:div w:id="1225799256">
      <w:bodyDiv w:val="1"/>
      <w:marLeft w:val="0"/>
      <w:marRight w:val="0"/>
      <w:marTop w:val="0"/>
      <w:marBottom w:val="0"/>
      <w:divBdr>
        <w:top w:val="none" w:sz="0" w:space="0" w:color="auto"/>
        <w:left w:val="none" w:sz="0" w:space="0" w:color="auto"/>
        <w:bottom w:val="none" w:sz="0" w:space="0" w:color="auto"/>
        <w:right w:val="none" w:sz="0" w:space="0" w:color="auto"/>
      </w:divBdr>
    </w:div>
    <w:div w:id="1225876153">
      <w:bodyDiv w:val="1"/>
      <w:marLeft w:val="0"/>
      <w:marRight w:val="0"/>
      <w:marTop w:val="0"/>
      <w:marBottom w:val="0"/>
      <w:divBdr>
        <w:top w:val="none" w:sz="0" w:space="0" w:color="auto"/>
        <w:left w:val="none" w:sz="0" w:space="0" w:color="auto"/>
        <w:bottom w:val="none" w:sz="0" w:space="0" w:color="auto"/>
        <w:right w:val="none" w:sz="0" w:space="0" w:color="auto"/>
      </w:divBdr>
    </w:div>
    <w:div w:id="1246262008">
      <w:bodyDiv w:val="1"/>
      <w:marLeft w:val="0"/>
      <w:marRight w:val="0"/>
      <w:marTop w:val="0"/>
      <w:marBottom w:val="0"/>
      <w:divBdr>
        <w:top w:val="none" w:sz="0" w:space="0" w:color="auto"/>
        <w:left w:val="none" w:sz="0" w:space="0" w:color="auto"/>
        <w:bottom w:val="none" w:sz="0" w:space="0" w:color="auto"/>
        <w:right w:val="none" w:sz="0" w:space="0" w:color="auto"/>
      </w:divBdr>
    </w:div>
    <w:div w:id="1249465774">
      <w:bodyDiv w:val="1"/>
      <w:marLeft w:val="0"/>
      <w:marRight w:val="0"/>
      <w:marTop w:val="0"/>
      <w:marBottom w:val="0"/>
      <w:divBdr>
        <w:top w:val="none" w:sz="0" w:space="0" w:color="auto"/>
        <w:left w:val="none" w:sz="0" w:space="0" w:color="auto"/>
        <w:bottom w:val="none" w:sz="0" w:space="0" w:color="auto"/>
        <w:right w:val="none" w:sz="0" w:space="0" w:color="auto"/>
      </w:divBdr>
    </w:div>
    <w:div w:id="1252005999">
      <w:bodyDiv w:val="1"/>
      <w:marLeft w:val="0"/>
      <w:marRight w:val="0"/>
      <w:marTop w:val="0"/>
      <w:marBottom w:val="0"/>
      <w:divBdr>
        <w:top w:val="none" w:sz="0" w:space="0" w:color="auto"/>
        <w:left w:val="none" w:sz="0" w:space="0" w:color="auto"/>
        <w:bottom w:val="none" w:sz="0" w:space="0" w:color="auto"/>
        <w:right w:val="none" w:sz="0" w:space="0" w:color="auto"/>
      </w:divBdr>
    </w:div>
    <w:div w:id="1257052524">
      <w:bodyDiv w:val="1"/>
      <w:marLeft w:val="0"/>
      <w:marRight w:val="0"/>
      <w:marTop w:val="0"/>
      <w:marBottom w:val="0"/>
      <w:divBdr>
        <w:top w:val="none" w:sz="0" w:space="0" w:color="auto"/>
        <w:left w:val="none" w:sz="0" w:space="0" w:color="auto"/>
        <w:bottom w:val="none" w:sz="0" w:space="0" w:color="auto"/>
        <w:right w:val="none" w:sz="0" w:space="0" w:color="auto"/>
      </w:divBdr>
    </w:div>
    <w:div w:id="1258560200">
      <w:bodyDiv w:val="1"/>
      <w:marLeft w:val="0"/>
      <w:marRight w:val="0"/>
      <w:marTop w:val="0"/>
      <w:marBottom w:val="0"/>
      <w:divBdr>
        <w:top w:val="none" w:sz="0" w:space="0" w:color="auto"/>
        <w:left w:val="none" w:sz="0" w:space="0" w:color="auto"/>
        <w:bottom w:val="none" w:sz="0" w:space="0" w:color="auto"/>
        <w:right w:val="none" w:sz="0" w:space="0" w:color="auto"/>
      </w:divBdr>
    </w:div>
    <w:div w:id="1261452064">
      <w:bodyDiv w:val="1"/>
      <w:marLeft w:val="0"/>
      <w:marRight w:val="0"/>
      <w:marTop w:val="0"/>
      <w:marBottom w:val="0"/>
      <w:divBdr>
        <w:top w:val="none" w:sz="0" w:space="0" w:color="auto"/>
        <w:left w:val="none" w:sz="0" w:space="0" w:color="auto"/>
        <w:bottom w:val="none" w:sz="0" w:space="0" w:color="auto"/>
        <w:right w:val="none" w:sz="0" w:space="0" w:color="auto"/>
      </w:divBdr>
    </w:div>
    <w:div w:id="1264613516">
      <w:bodyDiv w:val="1"/>
      <w:marLeft w:val="0"/>
      <w:marRight w:val="0"/>
      <w:marTop w:val="0"/>
      <w:marBottom w:val="0"/>
      <w:divBdr>
        <w:top w:val="none" w:sz="0" w:space="0" w:color="auto"/>
        <w:left w:val="none" w:sz="0" w:space="0" w:color="auto"/>
        <w:bottom w:val="none" w:sz="0" w:space="0" w:color="auto"/>
        <w:right w:val="none" w:sz="0" w:space="0" w:color="auto"/>
      </w:divBdr>
    </w:div>
    <w:div w:id="1272586618">
      <w:bodyDiv w:val="1"/>
      <w:marLeft w:val="0"/>
      <w:marRight w:val="0"/>
      <w:marTop w:val="0"/>
      <w:marBottom w:val="0"/>
      <w:divBdr>
        <w:top w:val="none" w:sz="0" w:space="0" w:color="auto"/>
        <w:left w:val="none" w:sz="0" w:space="0" w:color="auto"/>
        <w:bottom w:val="none" w:sz="0" w:space="0" w:color="auto"/>
        <w:right w:val="none" w:sz="0" w:space="0" w:color="auto"/>
      </w:divBdr>
    </w:div>
    <w:div w:id="1273825896">
      <w:bodyDiv w:val="1"/>
      <w:marLeft w:val="0"/>
      <w:marRight w:val="0"/>
      <w:marTop w:val="0"/>
      <w:marBottom w:val="0"/>
      <w:divBdr>
        <w:top w:val="none" w:sz="0" w:space="0" w:color="auto"/>
        <w:left w:val="none" w:sz="0" w:space="0" w:color="auto"/>
        <w:bottom w:val="none" w:sz="0" w:space="0" w:color="auto"/>
        <w:right w:val="none" w:sz="0" w:space="0" w:color="auto"/>
      </w:divBdr>
    </w:div>
    <w:div w:id="1277522879">
      <w:bodyDiv w:val="1"/>
      <w:marLeft w:val="0"/>
      <w:marRight w:val="0"/>
      <w:marTop w:val="0"/>
      <w:marBottom w:val="0"/>
      <w:divBdr>
        <w:top w:val="none" w:sz="0" w:space="0" w:color="auto"/>
        <w:left w:val="none" w:sz="0" w:space="0" w:color="auto"/>
        <w:bottom w:val="none" w:sz="0" w:space="0" w:color="auto"/>
        <w:right w:val="none" w:sz="0" w:space="0" w:color="auto"/>
      </w:divBdr>
    </w:div>
    <w:div w:id="1309703090">
      <w:bodyDiv w:val="1"/>
      <w:marLeft w:val="0"/>
      <w:marRight w:val="0"/>
      <w:marTop w:val="0"/>
      <w:marBottom w:val="0"/>
      <w:divBdr>
        <w:top w:val="none" w:sz="0" w:space="0" w:color="auto"/>
        <w:left w:val="none" w:sz="0" w:space="0" w:color="auto"/>
        <w:bottom w:val="none" w:sz="0" w:space="0" w:color="auto"/>
        <w:right w:val="none" w:sz="0" w:space="0" w:color="auto"/>
      </w:divBdr>
    </w:div>
    <w:div w:id="1315377126">
      <w:bodyDiv w:val="1"/>
      <w:marLeft w:val="0"/>
      <w:marRight w:val="0"/>
      <w:marTop w:val="0"/>
      <w:marBottom w:val="0"/>
      <w:divBdr>
        <w:top w:val="none" w:sz="0" w:space="0" w:color="auto"/>
        <w:left w:val="none" w:sz="0" w:space="0" w:color="auto"/>
        <w:bottom w:val="none" w:sz="0" w:space="0" w:color="auto"/>
        <w:right w:val="none" w:sz="0" w:space="0" w:color="auto"/>
      </w:divBdr>
    </w:div>
    <w:div w:id="1325663326">
      <w:bodyDiv w:val="1"/>
      <w:marLeft w:val="0"/>
      <w:marRight w:val="0"/>
      <w:marTop w:val="0"/>
      <w:marBottom w:val="0"/>
      <w:divBdr>
        <w:top w:val="none" w:sz="0" w:space="0" w:color="auto"/>
        <w:left w:val="none" w:sz="0" w:space="0" w:color="auto"/>
        <w:bottom w:val="none" w:sz="0" w:space="0" w:color="auto"/>
        <w:right w:val="none" w:sz="0" w:space="0" w:color="auto"/>
      </w:divBdr>
    </w:div>
    <w:div w:id="1334339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73244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7756743">
      <w:bodyDiv w:val="1"/>
      <w:marLeft w:val="0"/>
      <w:marRight w:val="0"/>
      <w:marTop w:val="0"/>
      <w:marBottom w:val="0"/>
      <w:divBdr>
        <w:top w:val="none" w:sz="0" w:space="0" w:color="auto"/>
        <w:left w:val="none" w:sz="0" w:space="0" w:color="auto"/>
        <w:bottom w:val="none" w:sz="0" w:space="0" w:color="auto"/>
        <w:right w:val="none" w:sz="0" w:space="0" w:color="auto"/>
      </w:divBdr>
    </w:div>
    <w:div w:id="1355615404">
      <w:bodyDiv w:val="1"/>
      <w:marLeft w:val="0"/>
      <w:marRight w:val="0"/>
      <w:marTop w:val="0"/>
      <w:marBottom w:val="0"/>
      <w:divBdr>
        <w:top w:val="none" w:sz="0" w:space="0" w:color="auto"/>
        <w:left w:val="none" w:sz="0" w:space="0" w:color="auto"/>
        <w:bottom w:val="none" w:sz="0" w:space="0" w:color="auto"/>
        <w:right w:val="none" w:sz="0" w:space="0" w:color="auto"/>
      </w:divBdr>
    </w:div>
    <w:div w:id="1362050828">
      <w:bodyDiv w:val="1"/>
      <w:marLeft w:val="0"/>
      <w:marRight w:val="0"/>
      <w:marTop w:val="0"/>
      <w:marBottom w:val="0"/>
      <w:divBdr>
        <w:top w:val="none" w:sz="0" w:space="0" w:color="auto"/>
        <w:left w:val="none" w:sz="0" w:space="0" w:color="auto"/>
        <w:bottom w:val="none" w:sz="0" w:space="0" w:color="auto"/>
        <w:right w:val="none" w:sz="0" w:space="0" w:color="auto"/>
      </w:divBdr>
    </w:div>
    <w:div w:id="1371951907">
      <w:bodyDiv w:val="1"/>
      <w:marLeft w:val="0"/>
      <w:marRight w:val="0"/>
      <w:marTop w:val="0"/>
      <w:marBottom w:val="0"/>
      <w:divBdr>
        <w:top w:val="none" w:sz="0" w:space="0" w:color="auto"/>
        <w:left w:val="none" w:sz="0" w:space="0" w:color="auto"/>
        <w:bottom w:val="none" w:sz="0" w:space="0" w:color="auto"/>
        <w:right w:val="none" w:sz="0" w:space="0" w:color="auto"/>
      </w:divBdr>
    </w:div>
    <w:div w:id="1376419670">
      <w:bodyDiv w:val="1"/>
      <w:marLeft w:val="0"/>
      <w:marRight w:val="0"/>
      <w:marTop w:val="0"/>
      <w:marBottom w:val="0"/>
      <w:divBdr>
        <w:top w:val="none" w:sz="0" w:space="0" w:color="auto"/>
        <w:left w:val="none" w:sz="0" w:space="0" w:color="auto"/>
        <w:bottom w:val="none" w:sz="0" w:space="0" w:color="auto"/>
        <w:right w:val="none" w:sz="0" w:space="0" w:color="auto"/>
      </w:divBdr>
    </w:div>
    <w:div w:id="1379360371">
      <w:bodyDiv w:val="1"/>
      <w:marLeft w:val="0"/>
      <w:marRight w:val="0"/>
      <w:marTop w:val="0"/>
      <w:marBottom w:val="0"/>
      <w:divBdr>
        <w:top w:val="none" w:sz="0" w:space="0" w:color="auto"/>
        <w:left w:val="none" w:sz="0" w:space="0" w:color="auto"/>
        <w:bottom w:val="none" w:sz="0" w:space="0" w:color="auto"/>
        <w:right w:val="none" w:sz="0" w:space="0" w:color="auto"/>
      </w:divBdr>
    </w:div>
    <w:div w:id="1389381239">
      <w:bodyDiv w:val="1"/>
      <w:marLeft w:val="0"/>
      <w:marRight w:val="0"/>
      <w:marTop w:val="0"/>
      <w:marBottom w:val="0"/>
      <w:divBdr>
        <w:top w:val="none" w:sz="0" w:space="0" w:color="auto"/>
        <w:left w:val="none" w:sz="0" w:space="0" w:color="auto"/>
        <w:bottom w:val="none" w:sz="0" w:space="0" w:color="auto"/>
        <w:right w:val="none" w:sz="0" w:space="0" w:color="auto"/>
      </w:divBdr>
    </w:div>
    <w:div w:id="1391154266">
      <w:bodyDiv w:val="1"/>
      <w:marLeft w:val="0"/>
      <w:marRight w:val="0"/>
      <w:marTop w:val="0"/>
      <w:marBottom w:val="0"/>
      <w:divBdr>
        <w:top w:val="none" w:sz="0" w:space="0" w:color="auto"/>
        <w:left w:val="none" w:sz="0" w:space="0" w:color="auto"/>
        <w:bottom w:val="none" w:sz="0" w:space="0" w:color="auto"/>
        <w:right w:val="none" w:sz="0" w:space="0" w:color="auto"/>
      </w:divBdr>
    </w:div>
    <w:div w:id="1401174573">
      <w:bodyDiv w:val="1"/>
      <w:marLeft w:val="0"/>
      <w:marRight w:val="0"/>
      <w:marTop w:val="0"/>
      <w:marBottom w:val="0"/>
      <w:divBdr>
        <w:top w:val="none" w:sz="0" w:space="0" w:color="auto"/>
        <w:left w:val="none" w:sz="0" w:space="0" w:color="auto"/>
        <w:bottom w:val="none" w:sz="0" w:space="0" w:color="auto"/>
        <w:right w:val="none" w:sz="0" w:space="0" w:color="auto"/>
      </w:divBdr>
    </w:div>
    <w:div w:id="1405299601">
      <w:bodyDiv w:val="1"/>
      <w:marLeft w:val="0"/>
      <w:marRight w:val="0"/>
      <w:marTop w:val="0"/>
      <w:marBottom w:val="0"/>
      <w:divBdr>
        <w:top w:val="none" w:sz="0" w:space="0" w:color="auto"/>
        <w:left w:val="none" w:sz="0" w:space="0" w:color="auto"/>
        <w:bottom w:val="none" w:sz="0" w:space="0" w:color="auto"/>
        <w:right w:val="none" w:sz="0" w:space="0" w:color="auto"/>
      </w:divBdr>
    </w:div>
    <w:div w:id="1406487063">
      <w:bodyDiv w:val="1"/>
      <w:marLeft w:val="0"/>
      <w:marRight w:val="0"/>
      <w:marTop w:val="0"/>
      <w:marBottom w:val="0"/>
      <w:divBdr>
        <w:top w:val="none" w:sz="0" w:space="0" w:color="auto"/>
        <w:left w:val="none" w:sz="0" w:space="0" w:color="auto"/>
        <w:bottom w:val="none" w:sz="0" w:space="0" w:color="auto"/>
        <w:right w:val="none" w:sz="0" w:space="0" w:color="auto"/>
      </w:divBdr>
    </w:div>
    <w:div w:id="1419332319">
      <w:bodyDiv w:val="1"/>
      <w:marLeft w:val="0"/>
      <w:marRight w:val="0"/>
      <w:marTop w:val="0"/>
      <w:marBottom w:val="0"/>
      <w:divBdr>
        <w:top w:val="none" w:sz="0" w:space="0" w:color="auto"/>
        <w:left w:val="none" w:sz="0" w:space="0" w:color="auto"/>
        <w:bottom w:val="none" w:sz="0" w:space="0" w:color="auto"/>
        <w:right w:val="none" w:sz="0" w:space="0" w:color="auto"/>
      </w:divBdr>
    </w:div>
    <w:div w:id="1471171399">
      <w:bodyDiv w:val="1"/>
      <w:marLeft w:val="0"/>
      <w:marRight w:val="0"/>
      <w:marTop w:val="0"/>
      <w:marBottom w:val="0"/>
      <w:divBdr>
        <w:top w:val="none" w:sz="0" w:space="0" w:color="auto"/>
        <w:left w:val="none" w:sz="0" w:space="0" w:color="auto"/>
        <w:bottom w:val="none" w:sz="0" w:space="0" w:color="auto"/>
        <w:right w:val="none" w:sz="0" w:space="0" w:color="auto"/>
      </w:divBdr>
    </w:div>
    <w:div w:id="1471554467">
      <w:bodyDiv w:val="1"/>
      <w:marLeft w:val="0"/>
      <w:marRight w:val="0"/>
      <w:marTop w:val="0"/>
      <w:marBottom w:val="0"/>
      <w:divBdr>
        <w:top w:val="none" w:sz="0" w:space="0" w:color="auto"/>
        <w:left w:val="none" w:sz="0" w:space="0" w:color="auto"/>
        <w:bottom w:val="none" w:sz="0" w:space="0" w:color="auto"/>
        <w:right w:val="none" w:sz="0" w:space="0" w:color="auto"/>
      </w:divBdr>
    </w:div>
    <w:div w:id="1477914202">
      <w:bodyDiv w:val="1"/>
      <w:marLeft w:val="0"/>
      <w:marRight w:val="0"/>
      <w:marTop w:val="0"/>
      <w:marBottom w:val="0"/>
      <w:divBdr>
        <w:top w:val="none" w:sz="0" w:space="0" w:color="auto"/>
        <w:left w:val="none" w:sz="0" w:space="0" w:color="auto"/>
        <w:bottom w:val="none" w:sz="0" w:space="0" w:color="auto"/>
        <w:right w:val="none" w:sz="0" w:space="0" w:color="auto"/>
      </w:divBdr>
    </w:div>
    <w:div w:id="1499419095">
      <w:bodyDiv w:val="1"/>
      <w:marLeft w:val="0"/>
      <w:marRight w:val="0"/>
      <w:marTop w:val="0"/>
      <w:marBottom w:val="0"/>
      <w:divBdr>
        <w:top w:val="none" w:sz="0" w:space="0" w:color="auto"/>
        <w:left w:val="none" w:sz="0" w:space="0" w:color="auto"/>
        <w:bottom w:val="none" w:sz="0" w:space="0" w:color="auto"/>
        <w:right w:val="none" w:sz="0" w:space="0" w:color="auto"/>
      </w:divBdr>
    </w:div>
    <w:div w:id="1502545315">
      <w:bodyDiv w:val="1"/>
      <w:marLeft w:val="0"/>
      <w:marRight w:val="0"/>
      <w:marTop w:val="0"/>
      <w:marBottom w:val="0"/>
      <w:divBdr>
        <w:top w:val="none" w:sz="0" w:space="0" w:color="auto"/>
        <w:left w:val="none" w:sz="0" w:space="0" w:color="auto"/>
        <w:bottom w:val="none" w:sz="0" w:space="0" w:color="auto"/>
        <w:right w:val="none" w:sz="0" w:space="0" w:color="auto"/>
      </w:divBdr>
    </w:div>
    <w:div w:id="1509561790">
      <w:bodyDiv w:val="1"/>
      <w:marLeft w:val="0"/>
      <w:marRight w:val="0"/>
      <w:marTop w:val="0"/>
      <w:marBottom w:val="0"/>
      <w:divBdr>
        <w:top w:val="none" w:sz="0" w:space="0" w:color="auto"/>
        <w:left w:val="none" w:sz="0" w:space="0" w:color="auto"/>
        <w:bottom w:val="none" w:sz="0" w:space="0" w:color="auto"/>
        <w:right w:val="none" w:sz="0" w:space="0" w:color="auto"/>
      </w:divBdr>
    </w:div>
    <w:div w:id="1511791262">
      <w:bodyDiv w:val="1"/>
      <w:marLeft w:val="0"/>
      <w:marRight w:val="0"/>
      <w:marTop w:val="0"/>
      <w:marBottom w:val="0"/>
      <w:divBdr>
        <w:top w:val="none" w:sz="0" w:space="0" w:color="auto"/>
        <w:left w:val="none" w:sz="0" w:space="0" w:color="auto"/>
        <w:bottom w:val="none" w:sz="0" w:space="0" w:color="auto"/>
        <w:right w:val="none" w:sz="0" w:space="0" w:color="auto"/>
      </w:divBdr>
    </w:div>
    <w:div w:id="1521897350">
      <w:bodyDiv w:val="1"/>
      <w:marLeft w:val="0"/>
      <w:marRight w:val="0"/>
      <w:marTop w:val="0"/>
      <w:marBottom w:val="0"/>
      <w:divBdr>
        <w:top w:val="none" w:sz="0" w:space="0" w:color="auto"/>
        <w:left w:val="none" w:sz="0" w:space="0" w:color="auto"/>
        <w:bottom w:val="none" w:sz="0" w:space="0" w:color="auto"/>
        <w:right w:val="none" w:sz="0" w:space="0" w:color="auto"/>
      </w:divBdr>
    </w:div>
    <w:div w:id="1522547391">
      <w:bodyDiv w:val="1"/>
      <w:marLeft w:val="0"/>
      <w:marRight w:val="0"/>
      <w:marTop w:val="0"/>
      <w:marBottom w:val="0"/>
      <w:divBdr>
        <w:top w:val="none" w:sz="0" w:space="0" w:color="auto"/>
        <w:left w:val="none" w:sz="0" w:space="0" w:color="auto"/>
        <w:bottom w:val="none" w:sz="0" w:space="0" w:color="auto"/>
        <w:right w:val="none" w:sz="0" w:space="0" w:color="auto"/>
      </w:divBdr>
    </w:div>
    <w:div w:id="1558316991">
      <w:bodyDiv w:val="1"/>
      <w:marLeft w:val="0"/>
      <w:marRight w:val="0"/>
      <w:marTop w:val="0"/>
      <w:marBottom w:val="0"/>
      <w:divBdr>
        <w:top w:val="none" w:sz="0" w:space="0" w:color="auto"/>
        <w:left w:val="none" w:sz="0" w:space="0" w:color="auto"/>
        <w:bottom w:val="none" w:sz="0" w:space="0" w:color="auto"/>
        <w:right w:val="none" w:sz="0" w:space="0" w:color="auto"/>
      </w:divBdr>
    </w:div>
    <w:div w:id="1559701363">
      <w:bodyDiv w:val="1"/>
      <w:marLeft w:val="0"/>
      <w:marRight w:val="0"/>
      <w:marTop w:val="0"/>
      <w:marBottom w:val="0"/>
      <w:divBdr>
        <w:top w:val="none" w:sz="0" w:space="0" w:color="auto"/>
        <w:left w:val="none" w:sz="0" w:space="0" w:color="auto"/>
        <w:bottom w:val="none" w:sz="0" w:space="0" w:color="auto"/>
        <w:right w:val="none" w:sz="0" w:space="0" w:color="auto"/>
      </w:divBdr>
    </w:div>
    <w:div w:id="1592470632">
      <w:bodyDiv w:val="1"/>
      <w:marLeft w:val="0"/>
      <w:marRight w:val="0"/>
      <w:marTop w:val="0"/>
      <w:marBottom w:val="0"/>
      <w:divBdr>
        <w:top w:val="none" w:sz="0" w:space="0" w:color="auto"/>
        <w:left w:val="none" w:sz="0" w:space="0" w:color="auto"/>
        <w:bottom w:val="none" w:sz="0" w:space="0" w:color="auto"/>
        <w:right w:val="none" w:sz="0" w:space="0" w:color="auto"/>
      </w:divBdr>
      <w:divsChild>
        <w:div w:id="768428685">
          <w:marLeft w:val="0"/>
          <w:marRight w:val="0"/>
          <w:marTop w:val="0"/>
          <w:marBottom w:val="0"/>
          <w:divBdr>
            <w:top w:val="none" w:sz="0" w:space="0" w:color="auto"/>
            <w:left w:val="none" w:sz="0" w:space="0" w:color="auto"/>
            <w:bottom w:val="none" w:sz="0" w:space="0" w:color="auto"/>
            <w:right w:val="none" w:sz="0" w:space="0" w:color="auto"/>
          </w:divBdr>
        </w:div>
        <w:div w:id="774903305">
          <w:marLeft w:val="0"/>
          <w:marRight w:val="0"/>
          <w:marTop w:val="0"/>
          <w:marBottom w:val="0"/>
          <w:divBdr>
            <w:top w:val="none" w:sz="0" w:space="0" w:color="auto"/>
            <w:left w:val="none" w:sz="0" w:space="0" w:color="auto"/>
            <w:bottom w:val="none" w:sz="0" w:space="0" w:color="auto"/>
            <w:right w:val="none" w:sz="0" w:space="0" w:color="auto"/>
          </w:divBdr>
          <w:divsChild>
            <w:div w:id="564755975">
              <w:marLeft w:val="0"/>
              <w:marRight w:val="0"/>
              <w:marTop w:val="0"/>
              <w:marBottom w:val="0"/>
              <w:divBdr>
                <w:top w:val="none" w:sz="0" w:space="0" w:color="auto"/>
                <w:left w:val="none" w:sz="0" w:space="0" w:color="auto"/>
                <w:bottom w:val="none" w:sz="0" w:space="0" w:color="auto"/>
                <w:right w:val="none" w:sz="0" w:space="0" w:color="auto"/>
              </w:divBdr>
            </w:div>
            <w:div w:id="150603313">
              <w:marLeft w:val="0"/>
              <w:marRight w:val="0"/>
              <w:marTop w:val="0"/>
              <w:marBottom w:val="0"/>
              <w:divBdr>
                <w:top w:val="none" w:sz="0" w:space="0" w:color="auto"/>
                <w:left w:val="none" w:sz="0" w:space="0" w:color="auto"/>
                <w:bottom w:val="none" w:sz="0" w:space="0" w:color="auto"/>
                <w:right w:val="none" w:sz="0" w:space="0" w:color="auto"/>
              </w:divBdr>
            </w:div>
            <w:div w:id="523445510">
              <w:marLeft w:val="0"/>
              <w:marRight w:val="0"/>
              <w:marTop w:val="0"/>
              <w:marBottom w:val="0"/>
              <w:divBdr>
                <w:top w:val="none" w:sz="0" w:space="0" w:color="auto"/>
                <w:left w:val="none" w:sz="0" w:space="0" w:color="auto"/>
                <w:bottom w:val="none" w:sz="0" w:space="0" w:color="auto"/>
                <w:right w:val="none" w:sz="0" w:space="0" w:color="auto"/>
              </w:divBdr>
            </w:div>
            <w:div w:id="1777552687">
              <w:marLeft w:val="0"/>
              <w:marRight w:val="0"/>
              <w:marTop w:val="0"/>
              <w:marBottom w:val="0"/>
              <w:divBdr>
                <w:top w:val="none" w:sz="0" w:space="0" w:color="auto"/>
                <w:left w:val="none" w:sz="0" w:space="0" w:color="auto"/>
                <w:bottom w:val="none" w:sz="0" w:space="0" w:color="auto"/>
                <w:right w:val="none" w:sz="0" w:space="0" w:color="auto"/>
              </w:divBdr>
            </w:div>
            <w:div w:id="863059182">
              <w:marLeft w:val="0"/>
              <w:marRight w:val="0"/>
              <w:marTop w:val="0"/>
              <w:marBottom w:val="0"/>
              <w:divBdr>
                <w:top w:val="none" w:sz="0" w:space="0" w:color="auto"/>
                <w:left w:val="none" w:sz="0" w:space="0" w:color="auto"/>
                <w:bottom w:val="none" w:sz="0" w:space="0" w:color="auto"/>
                <w:right w:val="none" w:sz="0" w:space="0" w:color="auto"/>
              </w:divBdr>
            </w:div>
            <w:div w:id="206528058">
              <w:marLeft w:val="0"/>
              <w:marRight w:val="0"/>
              <w:marTop w:val="0"/>
              <w:marBottom w:val="0"/>
              <w:divBdr>
                <w:top w:val="none" w:sz="0" w:space="0" w:color="auto"/>
                <w:left w:val="none" w:sz="0" w:space="0" w:color="auto"/>
                <w:bottom w:val="none" w:sz="0" w:space="0" w:color="auto"/>
                <w:right w:val="none" w:sz="0" w:space="0" w:color="auto"/>
              </w:divBdr>
            </w:div>
            <w:div w:id="1768043283">
              <w:marLeft w:val="0"/>
              <w:marRight w:val="0"/>
              <w:marTop w:val="0"/>
              <w:marBottom w:val="0"/>
              <w:divBdr>
                <w:top w:val="none" w:sz="0" w:space="0" w:color="auto"/>
                <w:left w:val="none" w:sz="0" w:space="0" w:color="auto"/>
                <w:bottom w:val="none" w:sz="0" w:space="0" w:color="auto"/>
                <w:right w:val="none" w:sz="0" w:space="0" w:color="auto"/>
              </w:divBdr>
            </w:div>
            <w:div w:id="80102466">
              <w:marLeft w:val="0"/>
              <w:marRight w:val="0"/>
              <w:marTop w:val="0"/>
              <w:marBottom w:val="0"/>
              <w:divBdr>
                <w:top w:val="none" w:sz="0" w:space="0" w:color="auto"/>
                <w:left w:val="none" w:sz="0" w:space="0" w:color="auto"/>
                <w:bottom w:val="none" w:sz="0" w:space="0" w:color="auto"/>
                <w:right w:val="none" w:sz="0" w:space="0" w:color="auto"/>
              </w:divBdr>
            </w:div>
            <w:div w:id="1125198446">
              <w:marLeft w:val="0"/>
              <w:marRight w:val="0"/>
              <w:marTop w:val="0"/>
              <w:marBottom w:val="0"/>
              <w:divBdr>
                <w:top w:val="none" w:sz="0" w:space="0" w:color="auto"/>
                <w:left w:val="none" w:sz="0" w:space="0" w:color="auto"/>
                <w:bottom w:val="none" w:sz="0" w:space="0" w:color="auto"/>
                <w:right w:val="none" w:sz="0" w:space="0" w:color="auto"/>
              </w:divBdr>
            </w:div>
            <w:div w:id="1372607286">
              <w:marLeft w:val="0"/>
              <w:marRight w:val="0"/>
              <w:marTop w:val="0"/>
              <w:marBottom w:val="0"/>
              <w:divBdr>
                <w:top w:val="none" w:sz="0" w:space="0" w:color="auto"/>
                <w:left w:val="none" w:sz="0" w:space="0" w:color="auto"/>
                <w:bottom w:val="none" w:sz="0" w:space="0" w:color="auto"/>
                <w:right w:val="none" w:sz="0" w:space="0" w:color="auto"/>
              </w:divBdr>
            </w:div>
            <w:div w:id="1553032318">
              <w:marLeft w:val="0"/>
              <w:marRight w:val="0"/>
              <w:marTop w:val="0"/>
              <w:marBottom w:val="0"/>
              <w:divBdr>
                <w:top w:val="none" w:sz="0" w:space="0" w:color="auto"/>
                <w:left w:val="none" w:sz="0" w:space="0" w:color="auto"/>
                <w:bottom w:val="none" w:sz="0" w:space="0" w:color="auto"/>
                <w:right w:val="none" w:sz="0" w:space="0" w:color="auto"/>
              </w:divBdr>
            </w:div>
            <w:div w:id="1346441263">
              <w:marLeft w:val="0"/>
              <w:marRight w:val="0"/>
              <w:marTop w:val="0"/>
              <w:marBottom w:val="0"/>
              <w:divBdr>
                <w:top w:val="none" w:sz="0" w:space="0" w:color="auto"/>
                <w:left w:val="none" w:sz="0" w:space="0" w:color="auto"/>
                <w:bottom w:val="none" w:sz="0" w:space="0" w:color="auto"/>
                <w:right w:val="none" w:sz="0" w:space="0" w:color="auto"/>
              </w:divBdr>
            </w:div>
            <w:div w:id="1470249445">
              <w:marLeft w:val="0"/>
              <w:marRight w:val="0"/>
              <w:marTop w:val="0"/>
              <w:marBottom w:val="0"/>
              <w:divBdr>
                <w:top w:val="none" w:sz="0" w:space="0" w:color="auto"/>
                <w:left w:val="none" w:sz="0" w:space="0" w:color="auto"/>
                <w:bottom w:val="none" w:sz="0" w:space="0" w:color="auto"/>
                <w:right w:val="none" w:sz="0" w:space="0" w:color="auto"/>
              </w:divBdr>
            </w:div>
            <w:div w:id="630523302">
              <w:marLeft w:val="0"/>
              <w:marRight w:val="0"/>
              <w:marTop w:val="0"/>
              <w:marBottom w:val="0"/>
              <w:divBdr>
                <w:top w:val="none" w:sz="0" w:space="0" w:color="auto"/>
                <w:left w:val="none" w:sz="0" w:space="0" w:color="auto"/>
                <w:bottom w:val="none" w:sz="0" w:space="0" w:color="auto"/>
                <w:right w:val="none" w:sz="0" w:space="0" w:color="auto"/>
              </w:divBdr>
            </w:div>
            <w:div w:id="779883648">
              <w:marLeft w:val="0"/>
              <w:marRight w:val="0"/>
              <w:marTop w:val="0"/>
              <w:marBottom w:val="0"/>
              <w:divBdr>
                <w:top w:val="none" w:sz="0" w:space="0" w:color="auto"/>
                <w:left w:val="none" w:sz="0" w:space="0" w:color="auto"/>
                <w:bottom w:val="none" w:sz="0" w:space="0" w:color="auto"/>
                <w:right w:val="none" w:sz="0" w:space="0" w:color="auto"/>
              </w:divBdr>
            </w:div>
            <w:div w:id="122042486">
              <w:marLeft w:val="0"/>
              <w:marRight w:val="0"/>
              <w:marTop w:val="0"/>
              <w:marBottom w:val="0"/>
              <w:divBdr>
                <w:top w:val="none" w:sz="0" w:space="0" w:color="auto"/>
                <w:left w:val="none" w:sz="0" w:space="0" w:color="auto"/>
                <w:bottom w:val="none" w:sz="0" w:space="0" w:color="auto"/>
                <w:right w:val="none" w:sz="0" w:space="0" w:color="auto"/>
              </w:divBdr>
            </w:div>
            <w:div w:id="387874716">
              <w:marLeft w:val="0"/>
              <w:marRight w:val="0"/>
              <w:marTop w:val="0"/>
              <w:marBottom w:val="0"/>
              <w:divBdr>
                <w:top w:val="none" w:sz="0" w:space="0" w:color="auto"/>
                <w:left w:val="none" w:sz="0" w:space="0" w:color="auto"/>
                <w:bottom w:val="none" w:sz="0" w:space="0" w:color="auto"/>
                <w:right w:val="none" w:sz="0" w:space="0" w:color="auto"/>
              </w:divBdr>
            </w:div>
            <w:div w:id="92426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184289">
      <w:bodyDiv w:val="1"/>
      <w:marLeft w:val="0"/>
      <w:marRight w:val="0"/>
      <w:marTop w:val="0"/>
      <w:marBottom w:val="0"/>
      <w:divBdr>
        <w:top w:val="none" w:sz="0" w:space="0" w:color="auto"/>
        <w:left w:val="none" w:sz="0" w:space="0" w:color="auto"/>
        <w:bottom w:val="none" w:sz="0" w:space="0" w:color="auto"/>
        <w:right w:val="none" w:sz="0" w:space="0" w:color="auto"/>
      </w:divBdr>
    </w:div>
    <w:div w:id="1607082908">
      <w:bodyDiv w:val="1"/>
      <w:marLeft w:val="0"/>
      <w:marRight w:val="0"/>
      <w:marTop w:val="0"/>
      <w:marBottom w:val="0"/>
      <w:divBdr>
        <w:top w:val="none" w:sz="0" w:space="0" w:color="auto"/>
        <w:left w:val="none" w:sz="0" w:space="0" w:color="auto"/>
        <w:bottom w:val="none" w:sz="0" w:space="0" w:color="auto"/>
        <w:right w:val="none" w:sz="0" w:space="0" w:color="auto"/>
      </w:divBdr>
    </w:div>
    <w:div w:id="1607541013">
      <w:bodyDiv w:val="1"/>
      <w:marLeft w:val="0"/>
      <w:marRight w:val="0"/>
      <w:marTop w:val="0"/>
      <w:marBottom w:val="0"/>
      <w:divBdr>
        <w:top w:val="none" w:sz="0" w:space="0" w:color="auto"/>
        <w:left w:val="none" w:sz="0" w:space="0" w:color="auto"/>
        <w:bottom w:val="none" w:sz="0" w:space="0" w:color="auto"/>
        <w:right w:val="none" w:sz="0" w:space="0" w:color="auto"/>
      </w:divBdr>
    </w:div>
    <w:div w:id="1609584920">
      <w:bodyDiv w:val="1"/>
      <w:marLeft w:val="0"/>
      <w:marRight w:val="0"/>
      <w:marTop w:val="0"/>
      <w:marBottom w:val="0"/>
      <w:divBdr>
        <w:top w:val="none" w:sz="0" w:space="0" w:color="auto"/>
        <w:left w:val="none" w:sz="0" w:space="0" w:color="auto"/>
        <w:bottom w:val="none" w:sz="0" w:space="0" w:color="auto"/>
        <w:right w:val="none" w:sz="0" w:space="0" w:color="auto"/>
      </w:divBdr>
    </w:div>
    <w:div w:id="1633250880">
      <w:bodyDiv w:val="1"/>
      <w:marLeft w:val="0"/>
      <w:marRight w:val="0"/>
      <w:marTop w:val="0"/>
      <w:marBottom w:val="0"/>
      <w:divBdr>
        <w:top w:val="none" w:sz="0" w:space="0" w:color="auto"/>
        <w:left w:val="none" w:sz="0" w:space="0" w:color="auto"/>
        <w:bottom w:val="none" w:sz="0" w:space="0" w:color="auto"/>
        <w:right w:val="none" w:sz="0" w:space="0" w:color="auto"/>
      </w:divBdr>
    </w:div>
    <w:div w:id="1646616315">
      <w:bodyDiv w:val="1"/>
      <w:marLeft w:val="0"/>
      <w:marRight w:val="0"/>
      <w:marTop w:val="0"/>
      <w:marBottom w:val="0"/>
      <w:divBdr>
        <w:top w:val="none" w:sz="0" w:space="0" w:color="auto"/>
        <w:left w:val="none" w:sz="0" w:space="0" w:color="auto"/>
        <w:bottom w:val="none" w:sz="0" w:space="0" w:color="auto"/>
        <w:right w:val="none" w:sz="0" w:space="0" w:color="auto"/>
      </w:divBdr>
    </w:div>
    <w:div w:id="1655916657">
      <w:bodyDiv w:val="1"/>
      <w:marLeft w:val="0"/>
      <w:marRight w:val="0"/>
      <w:marTop w:val="0"/>
      <w:marBottom w:val="0"/>
      <w:divBdr>
        <w:top w:val="none" w:sz="0" w:space="0" w:color="auto"/>
        <w:left w:val="none" w:sz="0" w:space="0" w:color="auto"/>
        <w:bottom w:val="none" w:sz="0" w:space="0" w:color="auto"/>
        <w:right w:val="none" w:sz="0" w:space="0" w:color="auto"/>
      </w:divBdr>
    </w:div>
    <w:div w:id="1687176206">
      <w:bodyDiv w:val="1"/>
      <w:marLeft w:val="0"/>
      <w:marRight w:val="0"/>
      <w:marTop w:val="0"/>
      <w:marBottom w:val="0"/>
      <w:divBdr>
        <w:top w:val="none" w:sz="0" w:space="0" w:color="auto"/>
        <w:left w:val="none" w:sz="0" w:space="0" w:color="auto"/>
        <w:bottom w:val="none" w:sz="0" w:space="0" w:color="auto"/>
        <w:right w:val="none" w:sz="0" w:space="0" w:color="auto"/>
      </w:divBdr>
    </w:div>
    <w:div w:id="1708220040">
      <w:bodyDiv w:val="1"/>
      <w:marLeft w:val="0"/>
      <w:marRight w:val="0"/>
      <w:marTop w:val="0"/>
      <w:marBottom w:val="0"/>
      <w:divBdr>
        <w:top w:val="none" w:sz="0" w:space="0" w:color="auto"/>
        <w:left w:val="none" w:sz="0" w:space="0" w:color="auto"/>
        <w:bottom w:val="none" w:sz="0" w:space="0" w:color="auto"/>
        <w:right w:val="none" w:sz="0" w:space="0" w:color="auto"/>
      </w:divBdr>
    </w:div>
    <w:div w:id="1712608085">
      <w:bodyDiv w:val="1"/>
      <w:marLeft w:val="0"/>
      <w:marRight w:val="0"/>
      <w:marTop w:val="0"/>
      <w:marBottom w:val="0"/>
      <w:divBdr>
        <w:top w:val="none" w:sz="0" w:space="0" w:color="auto"/>
        <w:left w:val="none" w:sz="0" w:space="0" w:color="auto"/>
        <w:bottom w:val="none" w:sz="0" w:space="0" w:color="auto"/>
        <w:right w:val="none" w:sz="0" w:space="0" w:color="auto"/>
      </w:divBdr>
    </w:div>
    <w:div w:id="1718511825">
      <w:bodyDiv w:val="1"/>
      <w:marLeft w:val="0"/>
      <w:marRight w:val="0"/>
      <w:marTop w:val="0"/>
      <w:marBottom w:val="0"/>
      <w:divBdr>
        <w:top w:val="none" w:sz="0" w:space="0" w:color="auto"/>
        <w:left w:val="none" w:sz="0" w:space="0" w:color="auto"/>
        <w:bottom w:val="none" w:sz="0" w:space="0" w:color="auto"/>
        <w:right w:val="none" w:sz="0" w:space="0" w:color="auto"/>
      </w:divBdr>
    </w:div>
    <w:div w:id="1719940487">
      <w:bodyDiv w:val="1"/>
      <w:marLeft w:val="0"/>
      <w:marRight w:val="0"/>
      <w:marTop w:val="0"/>
      <w:marBottom w:val="0"/>
      <w:divBdr>
        <w:top w:val="none" w:sz="0" w:space="0" w:color="auto"/>
        <w:left w:val="none" w:sz="0" w:space="0" w:color="auto"/>
        <w:bottom w:val="none" w:sz="0" w:space="0" w:color="auto"/>
        <w:right w:val="none" w:sz="0" w:space="0" w:color="auto"/>
      </w:divBdr>
    </w:div>
    <w:div w:id="1726483948">
      <w:bodyDiv w:val="1"/>
      <w:marLeft w:val="0"/>
      <w:marRight w:val="0"/>
      <w:marTop w:val="0"/>
      <w:marBottom w:val="0"/>
      <w:divBdr>
        <w:top w:val="none" w:sz="0" w:space="0" w:color="auto"/>
        <w:left w:val="none" w:sz="0" w:space="0" w:color="auto"/>
        <w:bottom w:val="none" w:sz="0" w:space="0" w:color="auto"/>
        <w:right w:val="none" w:sz="0" w:space="0" w:color="auto"/>
      </w:divBdr>
    </w:div>
    <w:div w:id="1734617111">
      <w:bodyDiv w:val="1"/>
      <w:marLeft w:val="0"/>
      <w:marRight w:val="0"/>
      <w:marTop w:val="0"/>
      <w:marBottom w:val="0"/>
      <w:divBdr>
        <w:top w:val="none" w:sz="0" w:space="0" w:color="auto"/>
        <w:left w:val="none" w:sz="0" w:space="0" w:color="auto"/>
        <w:bottom w:val="none" w:sz="0" w:space="0" w:color="auto"/>
        <w:right w:val="none" w:sz="0" w:space="0" w:color="auto"/>
      </w:divBdr>
    </w:div>
    <w:div w:id="1748073839">
      <w:bodyDiv w:val="1"/>
      <w:marLeft w:val="0"/>
      <w:marRight w:val="0"/>
      <w:marTop w:val="0"/>
      <w:marBottom w:val="0"/>
      <w:divBdr>
        <w:top w:val="none" w:sz="0" w:space="0" w:color="auto"/>
        <w:left w:val="none" w:sz="0" w:space="0" w:color="auto"/>
        <w:bottom w:val="none" w:sz="0" w:space="0" w:color="auto"/>
        <w:right w:val="none" w:sz="0" w:space="0" w:color="auto"/>
      </w:divBdr>
    </w:div>
    <w:div w:id="1757439428">
      <w:bodyDiv w:val="1"/>
      <w:marLeft w:val="0"/>
      <w:marRight w:val="0"/>
      <w:marTop w:val="0"/>
      <w:marBottom w:val="0"/>
      <w:divBdr>
        <w:top w:val="none" w:sz="0" w:space="0" w:color="auto"/>
        <w:left w:val="none" w:sz="0" w:space="0" w:color="auto"/>
        <w:bottom w:val="none" w:sz="0" w:space="0" w:color="auto"/>
        <w:right w:val="none" w:sz="0" w:space="0" w:color="auto"/>
      </w:divBdr>
    </w:div>
    <w:div w:id="1759904535">
      <w:bodyDiv w:val="1"/>
      <w:marLeft w:val="0"/>
      <w:marRight w:val="0"/>
      <w:marTop w:val="0"/>
      <w:marBottom w:val="0"/>
      <w:divBdr>
        <w:top w:val="none" w:sz="0" w:space="0" w:color="auto"/>
        <w:left w:val="none" w:sz="0" w:space="0" w:color="auto"/>
        <w:bottom w:val="none" w:sz="0" w:space="0" w:color="auto"/>
        <w:right w:val="none" w:sz="0" w:space="0" w:color="auto"/>
      </w:divBdr>
    </w:div>
    <w:div w:id="1760441718">
      <w:bodyDiv w:val="1"/>
      <w:marLeft w:val="0"/>
      <w:marRight w:val="0"/>
      <w:marTop w:val="0"/>
      <w:marBottom w:val="0"/>
      <w:divBdr>
        <w:top w:val="none" w:sz="0" w:space="0" w:color="auto"/>
        <w:left w:val="none" w:sz="0" w:space="0" w:color="auto"/>
        <w:bottom w:val="none" w:sz="0" w:space="0" w:color="auto"/>
        <w:right w:val="none" w:sz="0" w:space="0" w:color="auto"/>
      </w:divBdr>
    </w:div>
    <w:div w:id="1767075379">
      <w:bodyDiv w:val="1"/>
      <w:marLeft w:val="0"/>
      <w:marRight w:val="0"/>
      <w:marTop w:val="0"/>
      <w:marBottom w:val="0"/>
      <w:divBdr>
        <w:top w:val="none" w:sz="0" w:space="0" w:color="auto"/>
        <w:left w:val="none" w:sz="0" w:space="0" w:color="auto"/>
        <w:bottom w:val="none" w:sz="0" w:space="0" w:color="auto"/>
        <w:right w:val="none" w:sz="0" w:space="0" w:color="auto"/>
      </w:divBdr>
    </w:div>
    <w:div w:id="1772045935">
      <w:bodyDiv w:val="1"/>
      <w:marLeft w:val="0"/>
      <w:marRight w:val="0"/>
      <w:marTop w:val="0"/>
      <w:marBottom w:val="0"/>
      <w:divBdr>
        <w:top w:val="none" w:sz="0" w:space="0" w:color="auto"/>
        <w:left w:val="none" w:sz="0" w:space="0" w:color="auto"/>
        <w:bottom w:val="none" w:sz="0" w:space="0" w:color="auto"/>
        <w:right w:val="none" w:sz="0" w:space="0" w:color="auto"/>
      </w:divBdr>
    </w:div>
    <w:div w:id="1796868078">
      <w:bodyDiv w:val="1"/>
      <w:marLeft w:val="0"/>
      <w:marRight w:val="0"/>
      <w:marTop w:val="0"/>
      <w:marBottom w:val="0"/>
      <w:divBdr>
        <w:top w:val="none" w:sz="0" w:space="0" w:color="auto"/>
        <w:left w:val="none" w:sz="0" w:space="0" w:color="auto"/>
        <w:bottom w:val="none" w:sz="0" w:space="0" w:color="auto"/>
        <w:right w:val="none" w:sz="0" w:space="0" w:color="auto"/>
      </w:divBdr>
    </w:div>
    <w:div w:id="1807352086">
      <w:bodyDiv w:val="1"/>
      <w:marLeft w:val="0"/>
      <w:marRight w:val="0"/>
      <w:marTop w:val="0"/>
      <w:marBottom w:val="0"/>
      <w:divBdr>
        <w:top w:val="none" w:sz="0" w:space="0" w:color="auto"/>
        <w:left w:val="none" w:sz="0" w:space="0" w:color="auto"/>
        <w:bottom w:val="none" w:sz="0" w:space="0" w:color="auto"/>
        <w:right w:val="none" w:sz="0" w:space="0" w:color="auto"/>
      </w:divBdr>
    </w:div>
    <w:div w:id="1824420128">
      <w:bodyDiv w:val="1"/>
      <w:marLeft w:val="0"/>
      <w:marRight w:val="0"/>
      <w:marTop w:val="0"/>
      <w:marBottom w:val="0"/>
      <w:divBdr>
        <w:top w:val="none" w:sz="0" w:space="0" w:color="auto"/>
        <w:left w:val="none" w:sz="0" w:space="0" w:color="auto"/>
        <w:bottom w:val="none" w:sz="0" w:space="0" w:color="auto"/>
        <w:right w:val="none" w:sz="0" w:space="0" w:color="auto"/>
      </w:divBdr>
    </w:div>
    <w:div w:id="1824613656">
      <w:bodyDiv w:val="1"/>
      <w:marLeft w:val="0"/>
      <w:marRight w:val="0"/>
      <w:marTop w:val="0"/>
      <w:marBottom w:val="0"/>
      <w:divBdr>
        <w:top w:val="none" w:sz="0" w:space="0" w:color="auto"/>
        <w:left w:val="none" w:sz="0" w:space="0" w:color="auto"/>
        <w:bottom w:val="none" w:sz="0" w:space="0" w:color="auto"/>
        <w:right w:val="none" w:sz="0" w:space="0" w:color="auto"/>
      </w:divBdr>
    </w:div>
    <w:div w:id="1833793981">
      <w:bodyDiv w:val="1"/>
      <w:marLeft w:val="0"/>
      <w:marRight w:val="0"/>
      <w:marTop w:val="0"/>
      <w:marBottom w:val="0"/>
      <w:divBdr>
        <w:top w:val="none" w:sz="0" w:space="0" w:color="auto"/>
        <w:left w:val="none" w:sz="0" w:space="0" w:color="auto"/>
        <w:bottom w:val="none" w:sz="0" w:space="0" w:color="auto"/>
        <w:right w:val="none" w:sz="0" w:space="0" w:color="auto"/>
      </w:divBdr>
    </w:div>
    <w:div w:id="1843661000">
      <w:bodyDiv w:val="1"/>
      <w:marLeft w:val="0"/>
      <w:marRight w:val="0"/>
      <w:marTop w:val="0"/>
      <w:marBottom w:val="0"/>
      <w:divBdr>
        <w:top w:val="none" w:sz="0" w:space="0" w:color="auto"/>
        <w:left w:val="none" w:sz="0" w:space="0" w:color="auto"/>
        <w:bottom w:val="none" w:sz="0" w:space="0" w:color="auto"/>
        <w:right w:val="none" w:sz="0" w:space="0" w:color="auto"/>
      </w:divBdr>
    </w:div>
    <w:div w:id="1874885304">
      <w:bodyDiv w:val="1"/>
      <w:marLeft w:val="0"/>
      <w:marRight w:val="0"/>
      <w:marTop w:val="0"/>
      <w:marBottom w:val="0"/>
      <w:divBdr>
        <w:top w:val="none" w:sz="0" w:space="0" w:color="auto"/>
        <w:left w:val="none" w:sz="0" w:space="0" w:color="auto"/>
        <w:bottom w:val="none" w:sz="0" w:space="0" w:color="auto"/>
        <w:right w:val="none" w:sz="0" w:space="0" w:color="auto"/>
      </w:divBdr>
    </w:div>
    <w:div w:id="1901593196">
      <w:bodyDiv w:val="1"/>
      <w:marLeft w:val="0"/>
      <w:marRight w:val="0"/>
      <w:marTop w:val="0"/>
      <w:marBottom w:val="0"/>
      <w:divBdr>
        <w:top w:val="none" w:sz="0" w:space="0" w:color="auto"/>
        <w:left w:val="none" w:sz="0" w:space="0" w:color="auto"/>
        <w:bottom w:val="none" w:sz="0" w:space="0" w:color="auto"/>
        <w:right w:val="none" w:sz="0" w:space="0" w:color="auto"/>
      </w:divBdr>
    </w:div>
    <w:div w:id="1903632790">
      <w:bodyDiv w:val="1"/>
      <w:marLeft w:val="0"/>
      <w:marRight w:val="0"/>
      <w:marTop w:val="0"/>
      <w:marBottom w:val="0"/>
      <w:divBdr>
        <w:top w:val="none" w:sz="0" w:space="0" w:color="auto"/>
        <w:left w:val="none" w:sz="0" w:space="0" w:color="auto"/>
        <w:bottom w:val="none" w:sz="0" w:space="0" w:color="auto"/>
        <w:right w:val="none" w:sz="0" w:space="0" w:color="auto"/>
      </w:divBdr>
    </w:div>
    <w:div w:id="1914000445">
      <w:bodyDiv w:val="1"/>
      <w:marLeft w:val="0"/>
      <w:marRight w:val="0"/>
      <w:marTop w:val="0"/>
      <w:marBottom w:val="0"/>
      <w:divBdr>
        <w:top w:val="none" w:sz="0" w:space="0" w:color="auto"/>
        <w:left w:val="none" w:sz="0" w:space="0" w:color="auto"/>
        <w:bottom w:val="none" w:sz="0" w:space="0" w:color="auto"/>
        <w:right w:val="none" w:sz="0" w:space="0" w:color="auto"/>
      </w:divBdr>
    </w:div>
    <w:div w:id="1925723576">
      <w:bodyDiv w:val="1"/>
      <w:marLeft w:val="0"/>
      <w:marRight w:val="0"/>
      <w:marTop w:val="0"/>
      <w:marBottom w:val="0"/>
      <w:divBdr>
        <w:top w:val="none" w:sz="0" w:space="0" w:color="auto"/>
        <w:left w:val="none" w:sz="0" w:space="0" w:color="auto"/>
        <w:bottom w:val="none" w:sz="0" w:space="0" w:color="auto"/>
        <w:right w:val="none" w:sz="0" w:space="0" w:color="auto"/>
      </w:divBdr>
    </w:div>
    <w:div w:id="1925795922">
      <w:bodyDiv w:val="1"/>
      <w:marLeft w:val="0"/>
      <w:marRight w:val="0"/>
      <w:marTop w:val="0"/>
      <w:marBottom w:val="0"/>
      <w:divBdr>
        <w:top w:val="none" w:sz="0" w:space="0" w:color="auto"/>
        <w:left w:val="none" w:sz="0" w:space="0" w:color="auto"/>
        <w:bottom w:val="none" w:sz="0" w:space="0" w:color="auto"/>
        <w:right w:val="none" w:sz="0" w:space="0" w:color="auto"/>
      </w:divBdr>
    </w:div>
    <w:div w:id="1930501121">
      <w:bodyDiv w:val="1"/>
      <w:marLeft w:val="0"/>
      <w:marRight w:val="0"/>
      <w:marTop w:val="0"/>
      <w:marBottom w:val="0"/>
      <w:divBdr>
        <w:top w:val="none" w:sz="0" w:space="0" w:color="auto"/>
        <w:left w:val="none" w:sz="0" w:space="0" w:color="auto"/>
        <w:bottom w:val="none" w:sz="0" w:space="0" w:color="auto"/>
        <w:right w:val="none" w:sz="0" w:space="0" w:color="auto"/>
      </w:divBdr>
    </w:div>
    <w:div w:id="1936284029">
      <w:bodyDiv w:val="1"/>
      <w:marLeft w:val="0"/>
      <w:marRight w:val="0"/>
      <w:marTop w:val="0"/>
      <w:marBottom w:val="0"/>
      <w:divBdr>
        <w:top w:val="none" w:sz="0" w:space="0" w:color="auto"/>
        <w:left w:val="none" w:sz="0" w:space="0" w:color="auto"/>
        <w:bottom w:val="none" w:sz="0" w:space="0" w:color="auto"/>
        <w:right w:val="none" w:sz="0" w:space="0" w:color="auto"/>
      </w:divBdr>
    </w:div>
    <w:div w:id="1948072638">
      <w:bodyDiv w:val="1"/>
      <w:marLeft w:val="0"/>
      <w:marRight w:val="0"/>
      <w:marTop w:val="0"/>
      <w:marBottom w:val="0"/>
      <w:divBdr>
        <w:top w:val="none" w:sz="0" w:space="0" w:color="auto"/>
        <w:left w:val="none" w:sz="0" w:space="0" w:color="auto"/>
        <w:bottom w:val="none" w:sz="0" w:space="0" w:color="auto"/>
        <w:right w:val="none" w:sz="0" w:space="0" w:color="auto"/>
      </w:divBdr>
    </w:div>
    <w:div w:id="1948150226">
      <w:bodyDiv w:val="1"/>
      <w:marLeft w:val="0"/>
      <w:marRight w:val="0"/>
      <w:marTop w:val="0"/>
      <w:marBottom w:val="0"/>
      <w:divBdr>
        <w:top w:val="none" w:sz="0" w:space="0" w:color="auto"/>
        <w:left w:val="none" w:sz="0" w:space="0" w:color="auto"/>
        <w:bottom w:val="none" w:sz="0" w:space="0" w:color="auto"/>
        <w:right w:val="none" w:sz="0" w:space="0" w:color="auto"/>
      </w:divBdr>
    </w:div>
    <w:div w:id="1958562168">
      <w:bodyDiv w:val="1"/>
      <w:marLeft w:val="0"/>
      <w:marRight w:val="0"/>
      <w:marTop w:val="0"/>
      <w:marBottom w:val="0"/>
      <w:divBdr>
        <w:top w:val="none" w:sz="0" w:space="0" w:color="auto"/>
        <w:left w:val="none" w:sz="0" w:space="0" w:color="auto"/>
        <w:bottom w:val="none" w:sz="0" w:space="0" w:color="auto"/>
        <w:right w:val="none" w:sz="0" w:space="0" w:color="auto"/>
      </w:divBdr>
    </w:div>
    <w:div w:id="1975286118">
      <w:bodyDiv w:val="1"/>
      <w:marLeft w:val="0"/>
      <w:marRight w:val="0"/>
      <w:marTop w:val="0"/>
      <w:marBottom w:val="0"/>
      <w:divBdr>
        <w:top w:val="none" w:sz="0" w:space="0" w:color="auto"/>
        <w:left w:val="none" w:sz="0" w:space="0" w:color="auto"/>
        <w:bottom w:val="none" w:sz="0" w:space="0" w:color="auto"/>
        <w:right w:val="none" w:sz="0" w:space="0" w:color="auto"/>
      </w:divBdr>
    </w:div>
    <w:div w:id="1978023302">
      <w:bodyDiv w:val="1"/>
      <w:marLeft w:val="0"/>
      <w:marRight w:val="0"/>
      <w:marTop w:val="0"/>
      <w:marBottom w:val="0"/>
      <w:divBdr>
        <w:top w:val="none" w:sz="0" w:space="0" w:color="auto"/>
        <w:left w:val="none" w:sz="0" w:space="0" w:color="auto"/>
        <w:bottom w:val="none" w:sz="0" w:space="0" w:color="auto"/>
        <w:right w:val="none" w:sz="0" w:space="0" w:color="auto"/>
      </w:divBdr>
    </w:div>
    <w:div w:id="1980961147">
      <w:bodyDiv w:val="1"/>
      <w:marLeft w:val="0"/>
      <w:marRight w:val="0"/>
      <w:marTop w:val="0"/>
      <w:marBottom w:val="0"/>
      <w:divBdr>
        <w:top w:val="none" w:sz="0" w:space="0" w:color="auto"/>
        <w:left w:val="none" w:sz="0" w:space="0" w:color="auto"/>
        <w:bottom w:val="none" w:sz="0" w:space="0" w:color="auto"/>
        <w:right w:val="none" w:sz="0" w:space="0" w:color="auto"/>
      </w:divBdr>
    </w:div>
    <w:div w:id="2017882979">
      <w:bodyDiv w:val="1"/>
      <w:marLeft w:val="0"/>
      <w:marRight w:val="0"/>
      <w:marTop w:val="0"/>
      <w:marBottom w:val="0"/>
      <w:divBdr>
        <w:top w:val="none" w:sz="0" w:space="0" w:color="auto"/>
        <w:left w:val="none" w:sz="0" w:space="0" w:color="auto"/>
        <w:bottom w:val="none" w:sz="0" w:space="0" w:color="auto"/>
        <w:right w:val="none" w:sz="0" w:space="0" w:color="auto"/>
      </w:divBdr>
    </w:div>
    <w:div w:id="2024241660">
      <w:bodyDiv w:val="1"/>
      <w:marLeft w:val="0"/>
      <w:marRight w:val="0"/>
      <w:marTop w:val="0"/>
      <w:marBottom w:val="0"/>
      <w:divBdr>
        <w:top w:val="none" w:sz="0" w:space="0" w:color="auto"/>
        <w:left w:val="none" w:sz="0" w:space="0" w:color="auto"/>
        <w:bottom w:val="none" w:sz="0" w:space="0" w:color="auto"/>
        <w:right w:val="none" w:sz="0" w:space="0" w:color="auto"/>
      </w:divBdr>
    </w:div>
    <w:div w:id="2025087942">
      <w:bodyDiv w:val="1"/>
      <w:marLeft w:val="0"/>
      <w:marRight w:val="0"/>
      <w:marTop w:val="0"/>
      <w:marBottom w:val="0"/>
      <w:divBdr>
        <w:top w:val="none" w:sz="0" w:space="0" w:color="auto"/>
        <w:left w:val="none" w:sz="0" w:space="0" w:color="auto"/>
        <w:bottom w:val="none" w:sz="0" w:space="0" w:color="auto"/>
        <w:right w:val="none" w:sz="0" w:space="0" w:color="auto"/>
      </w:divBdr>
    </w:div>
    <w:div w:id="2045862653">
      <w:bodyDiv w:val="1"/>
      <w:marLeft w:val="0"/>
      <w:marRight w:val="0"/>
      <w:marTop w:val="0"/>
      <w:marBottom w:val="0"/>
      <w:divBdr>
        <w:top w:val="none" w:sz="0" w:space="0" w:color="auto"/>
        <w:left w:val="none" w:sz="0" w:space="0" w:color="auto"/>
        <w:bottom w:val="none" w:sz="0" w:space="0" w:color="auto"/>
        <w:right w:val="none" w:sz="0" w:space="0" w:color="auto"/>
      </w:divBdr>
    </w:div>
    <w:div w:id="2053575433">
      <w:bodyDiv w:val="1"/>
      <w:marLeft w:val="0"/>
      <w:marRight w:val="0"/>
      <w:marTop w:val="0"/>
      <w:marBottom w:val="0"/>
      <w:divBdr>
        <w:top w:val="none" w:sz="0" w:space="0" w:color="auto"/>
        <w:left w:val="none" w:sz="0" w:space="0" w:color="auto"/>
        <w:bottom w:val="none" w:sz="0" w:space="0" w:color="auto"/>
        <w:right w:val="none" w:sz="0" w:space="0" w:color="auto"/>
      </w:divBdr>
    </w:div>
    <w:div w:id="2066372956">
      <w:bodyDiv w:val="1"/>
      <w:marLeft w:val="0"/>
      <w:marRight w:val="0"/>
      <w:marTop w:val="0"/>
      <w:marBottom w:val="0"/>
      <w:divBdr>
        <w:top w:val="none" w:sz="0" w:space="0" w:color="auto"/>
        <w:left w:val="none" w:sz="0" w:space="0" w:color="auto"/>
        <w:bottom w:val="none" w:sz="0" w:space="0" w:color="auto"/>
        <w:right w:val="none" w:sz="0" w:space="0" w:color="auto"/>
      </w:divBdr>
    </w:div>
    <w:div w:id="2074693252">
      <w:bodyDiv w:val="1"/>
      <w:marLeft w:val="0"/>
      <w:marRight w:val="0"/>
      <w:marTop w:val="0"/>
      <w:marBottom w:val="0"/>
      <w:divBdr>
        <w:top w:val="none" w:sz="0" w:space="0" w:color="auto"/>
        <w:left w:val="none" w:sz="0" w:space="0" w:color="auto"/>
        <w:bottom w:val="none" w:sz="0" w:space="0" w:color="auto"/>
        <w:right w:val="none" w:sz="0" w:space="0" w:color="auto"/>
      </w:divBdr>
    </w:div>
    <w:div w:id="2077629909">
      <w:bodyDiv w:val="1"/>
      <w:marLeft w:val="0"/>
      <w:marRight w:val="0"/>
      <w:marTop w:val="0"/>
      <w:marBottom w:val="0"/>
      <w:divBdr>
        <w:top w:val="none" w:sz="0" w:space="0" w:color="auto"/>
        <w:left w:val="none" w:sz="0" w:space="0" w:color="auto"/>
        <w:bottom w:val="none" w:sz="0" w:space="0" w:color="auto"/>
        <w:right w:val="none" w:sz="0" w:space="0" w:color="auto"/>
      </w:divBdr>
    </w:div>
    <w:div w:id="2083022003">
      <w:bodyDiv w:val="1"/>
      <w:marLeft w:val="0"/>
      <w:marRight w:val="0"/>
      <w:marTop w:val="0"/>
      <w:marBottom w:val="0"/>
      <w:divBdr>
        <w:top w:val="none" w:sz="0" w:space="0" w:color="auto"/>
        <w:left w:val="none" w:sz="0" w:space="0" w:color="auto"/>
        <w:bottom w:val="none" w:sz="0" w:space="0" w:color="auto"/>
        <w:right w:val="none" w:sz="0" w:space="0" w:color="auto"/>
      </w:divBdr>
    </w:div>
    <w:div w:id="2098357205">
      <w:bodyDiv w:val="1"/>
      <w:marLeft w:val="0"/>
      <w:marRight w:val="0"/>
      <w:marTop w:val="0"/>
      <w:marBottom w:val="0"/>
      <w:divBdr>
        <w:top w:val="none" w:sz="0" w:space="0" w:color="auto"/>
        <w:left w:val="none" w:sz="0" w:space="0" w:color="auto"/>
        <w:bottom w:val="none" w:sz="0" w:space="0" w:color="auto"/>
        <w:right w:val="none" w:sz="0" w:space="0" w:color="auto"/>
      </w:divBdr>
    </w:div>
    <w:div w:id="2102606427">
      <w:bodyDiv w:val="1"/>
      <w:marLeft w:val="0"/>
      <w:marRight w:val="0"/>
      <w:marTop w:val="0"/>
      <w:marBottom w:val="0"/>
      <w:divBdr>
        <w:top w:val="none" w:sz="0" w:space="0" w:color="auto"/>
        <w:left w:val="none" w:sz="0" w:space="0" w:color="auto"/>
        <w:bottom w:val="none" w:sz="0" w:space="0" w:color="auto"/>
        <w:right w:val="none" w:sz="0" w:space="0" w:color="auto"/>
      </w:divBdr>
    </w:div>
    <w:div w:id="2103839785">
      <w:bodyDiv w:val="1"/>
      <w:marLeft w:val="0"/>
      <w:marRight w:val="0"/>
      <w:marTop w:val="0"/>
      <w:marBottom w:val="0"/>
      <w:divBdr>
        <w:top w:val="none" w:sz="0" w:space="0" w:color="auto"/>
        <w:left w:val="none" w:sz="0" w:space="0" w:color="auto"/>
        <w:bottom w:val="none" w:sz="0" w:space="0" w:color="auto"/>
        <w:right w:val="none" w:sz="0" w:space="0" w:color="auto"/>
      </w:divBdr>
    </w:div>
    <w:div w:id="2110615879">
      <w:bodyDiv w:val="1"/>
      <w:marLeft w:val="0"/>
      <w:marRight w:val="0"/>
      <w:marTop w:val="0"/>
      <w:marBottom w:val="0"/>
      <w:divBdr>
        <w:top w:val="none" w:sz="0" w:space="0" w:color="auto"/>
        <w:left w:val="none" w:sz="0" w:space="0" w:color="auto"/>
        <w:bottom w:val="none" w:sz="0" w:space="0" w:color="auto"/>
        <w:right w:val="none" w:sz="0" w:space="0" w:color="auto"/>
      </w:divBdr>
    </w:div>
    <w:div w:id="2123183406">
      <w:bodyDiv w:val="1"/>
      <w:marLeft w:val="0"/>
      <w:marRight w:val="0"/>
      <w:marTop w:val="0"/>
      <w:marBottom w:val="0"/>
      <w:divBdr>
        <w:top w:val="none" w:sz="0" w:space="0" w:color="auto"/>
        <w:left w:val="none" w:sz="0" w:space="0" w:color="auto"/>
        <w:bottom w:val="none" w:sz="0" w:space="0" w:color="auto"/>
        <w:right w:val="none" w:sz="0" w:space="0" w:color="auto"/>
      </w:divBdr>
    </w:div>
    <w:div w:id="2126579959">
      <w:bodyDiv w:val="1"/>
      <w:marLeft w:val="0"/>
      <w:marRight w:val="0"/>
      <w:marTop w:val="0"/>
      <w:marBottom w:val="0"/>
      <w:divBdr>
        <w:top w:val="none" w:sz="0" w:space="0" w:color="auto"/>
        <w:left w:val="none" w:sz="0" w:space="0" w:color="auto"/>
        <w:bottom w:val="none" w:sz="0" w:space="0" w:color="auto"/>
        <w:right w:val="none" w:sz="0" w:space="0" w:color="auto"/>
      </w:divBdr>
    </w:div>
    <w:div w:id="2129004736">
      <w:bodyDiv w:val="1"/>
      <w:marLeft w:val="0"/>
      <w:marRight w:val="0"/>
      <w:marTop w:val="0"/>
      <w:marBottom w:val="0"/>
      <w:divBdr>
        <w:top w:val="none" w:sz="0" w:space="0" w:color="auto"/>
        <w:left w:val="none" w:sz="0" w:space="0" w:color="auto"/>
        <w:bottom w:val="none" w:sz="0" w:space="0" w:color="auto"/>
        <w:right w:val="none" w:sz="0" w:space="0" w:color="auto"/>
      </w:divBdr>
    </w:div>
    <w:div w:id="212988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D4982-E162-4AA1-8C57-AD9A6814F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1353</Words>
  <Characters>7853</Characters>
  <Application>Microsoft Office Word</Application>
  <DocSecurity>0</DocSecurity>
  <Lines>65</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primaria_vv@yahoo.com</cp:lastModifiedBy>
  <cp:revision>10</cp:revision>
  <cp:lastPrinted>2022-10-31T13:09:00Z</cp:lastPrinted>
  <dcterms:created xsi:type="dcterms:W3CDTF">2025-12-05T07:22:00Z</dcterms:created>
  <dcterms:modified xsi:type="dcterms:W3CDTF">2025-12-05T07:30:00Z</dcterms:modified>
</cp:coreProperties>
</file>